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8F5" w:rsidRPr="004748F5" w:rsidRDefault="004748F5" w:rsidP="004748F5">
      <w:pPr>
        <w:pStyle w:val="2"/>
        <w:pBdr>
          <w:bottom w:val="threeDEngrave" w:sz="18" w:space="8" w:color="CCCCCC"/>
        </w:pBdr>
        <w:shd w:val="clear" w:color="auto" w:fill="FFFFFF"/>
        <w:spacing w:before="300" w:beforeAutospacing="0" w:after="450" w:afterAutospacing="0"/>
        <w:rPr>
          <w:rFonts w:ascii="Arial" w:hAnsi="Arial" w:cs="Arial"/>
          <w:b w:val="0"/>
          <w:bCs w:val="0"/>
          <w:sz w:val="38"/>
          <w:szCs w:val="38"/>
        </w:rPr>
      </w:pPr>
      <w:r>
        <w:tab/>
      </w:r>
      <w:r w:rsidRPr="004748F5">
        <w:rPr>
          <w:rFonts w:ascii="Arial" w:hAnsi="Arial" w:cs="Arial"/>
          <w:b w:val="0"/>
          <w:bCs w:val="0"/>
          <w:sz w:val="38"/>
          <w:szCs w:val="38"/>
        </w:rPr>
        <w:t xml:space="preserve">49-я </w:t>
      </w:r>
      <w:proofErr w:type="spellStart"/>
      <w:r w:rsidRPr="004748F5">
        <w:rPr>
          <w:rFonts w:ascii="Arial" w:hAnsi="Arial" w:cs="Arial"/>
          <w:b w:val="0"/>
          <w:bCs w:val="0"/>
          <w:sz w:val="38"/>
          <w:szCs w:val="38"/>
        </w:rPr>
        <w:t>Бангкокская</w:t>
      </w:r>
      <w:proofErr w:type="spellEnd"/>
      <w:r w:rsidRPr="004748F5">
        <w:rPr>
          <w:rFonts w:ascii="Arial" w:hAnsi="Arial" w:cs="Arial"/>
          <w:b w:val="0"/>
          <w:bCs w:val="0"/>
          <w:sz w:val="38"/>
          <w:szCs w:val="38"/>
        </w:rPr>
        <w:t xml:space="preserve"> международная конференция по органическому земледелию, продовольственной безопасности и общественному здравоохранению (OAFSPH-26) 23-25 ​​марта 2026 г., Бангкок (Таиланд)</w:t>
      </w:r>
    </w:p>
    <w:p w:rsidR="004748F5" w:rsidRPr="004748F5" w:rsidRDefault="004748F5" w:rsidP="004748F5">
      <w:pPr>
        <w:shd w:val="clear" w:color="auto" w:fill="FFFFFF"/>
        <w:spacing w:after="150" w:line="270" w:lineRule="atLeast"/>
        <w:jc w:val="both"/>
        <w:rPr>
          <w:rFonts w:ascii="jura" w:eastAsia="Times New Roman" w:hAnsi="jura" w:cs="Times New Roman"/>
          <w:color w:val="333333"/>
          <w:sz w:val="21"/>
          <w:szCs w:val="21"/>
          <w:lang w:eastAsia="ru-RU"/>
        </w:rPr>
      </w:pPr>
      <w:r w:rsidRPr="004748F5">
        <w:rPr>
          <w:rFonts w:ascii="jura" w:eastAsia="Times New Roman" w:hAnsi="jura" w:cs="Times New Roman"/>
          <w:b/>
          <w:bCs/>
          <w:color w:val="333333"/>
          <w:sz w:val="21"/>
          <w:szCs w:val="21"/>
          <w:lang w:eastAsia="ru-RU"/>
        </w:rPr>
        <w:t>Приём новых заявок открыт.</w:t>
      </w:r>
    </w:p>
    <w:p w:rsidR="004748F5" w:rsidRPr="004748F5" w:rsidRDefault="004748F5" w:rsidP="004748F5">
      <w:pPr>
        <w:numPr>
          <w:ilvl w:val="0"/>
          <w:numId w:val="1"/>
        </w:numPr>
        <w:shd w:val="clear" w:color="auto" w:fill="FFFFFF"/>
        <w:spacing w:before="100" w:beforeAutospacing="1" w:after="100" w:afterAutospacing="1" w:line="360" w:lineRule="atLeast"/>
        <w:jc w:val="both"/>
        <w:rPr>
          <w:rFonts w:ascii="Arial" w:eastAsia="Times New Roman" w:hAnsi="Arial" w:cs="Arial"/>
          <w:color w:val="333333"/>
          <w:sz w:val="20"/>
          <w:szCs w:val="20"/>
          <w:lang w:eastAsia="ru-RU"/>
        </w:rPr>
      </w:pPr>
      <w:r w:rsidRPr="004748F5">
        <w:rPr>
          <w:rFonts w:ascii="Arial" w:eastAsia="Times New Roman" w:hAnsi="Arial" w:cs="Arial"/>
          <w:b/>
          <w:bCs/>
          <w:color w:val="0000CD"/>
          <w:sz w:val="20"/>
          <w:szCs w:val="20"/>
          <w:lang w:eastAsia="ru-RU"/>
        </w:rPr>
        <w:t xml:space="preserve">Подача </w:t>
      </w:r>
      <w:proofErr w:type="gramStart"/>
      <w:r w:rsidRPr="004748F5">
        <w:rPr>
          <w:rFonts w:ascii="Arial" w:eastAsia="Times New Roman" w:hAnsi="Arial" w:cs="Arial"/>
          <w:b/>
          <w:bCs/>
          <w:color w:val="0000CD"/>
          <w:sz w:val="20"/>
          <w:szCs w:val="20"/>
          <w:lang w:eastAsia="ru-RU"/>
        </w:rPr>
        <w:t>новых </w:t>
      </w:r>
      <w:r w:rsidRPr="004748F5">
        <w:rPr>
          <w:rFonts w:ascii="Arial" w:eastAsia="Times New Roman" w:hAnsi="Arial" w:cs="Arial"/>
          <w:b/>
          <w:bCs/>
          <w:color w:val="333333"/>
          <w:sz w:val="20"/>
          <w:szCs w:val="20"/>
          <w:lang w:eastAsia="ru-RU"/>
        </w:rPr>
        <w:t> тезисов</w:t>
      </w:r>
      <w:proofErr w:type="gramEnd"/>
      <w:r w:rsidRPr="004748F5">
        <w:rPr>
          <w:rFonts w:ascii="Arial" w:eastAsia="Times New Roman" w:hAnsi="Arial" w:cs="Arial"/>
          <w:b/>
          <w:bCs/>
          <w:color w:val="333333"/>
          <w:sz w:val="20"/>
          <w:szCs w:val="20"/>
          <w:lang w:eastAsia="ru-RU"/>
        </w:rPr>
        <w:t>/ </w:t>
      </w:r>
      <w:r w:rsidRPr="004748F5">
        <w:rPr>
          <w:rFonts w:ascii="Arial" w:eastAsia="Times New Roman" w:hAnsi="Arial" w:cs="Arial"/>
          <w:b/>
          <w:bCs/>
          <w:color w:val="0000CD"/>
          <w:sz w:val="20"/>
          <w:szCs w:val="20"/>
          <w:lang w:eastAsia="ru-RU"/>
        </w:rPr>
        <w:t>полных докладов/постеров: льготная цена до  </w:t>
      </w:r>
      <w:r w:rsidRPr="004748F5">
        <w:rPr>
          <w:rFonts w:ascii="Arial" w:eastAsia="Times New Roman" w:hAnsi="Arial" w:cs="Arial"/>
          <w:b/>
          <w:bCs/>
          <w:color w:val="008000"/>
          <w:sz w:val="20"/>
          <w:szCs w:val="20"/>
          <w:lang w:eastAsia="ru-RU"/>
        </w:rPr>
        <w:t>13 февраля 2026 г., оплата до 27 февраля 2026 г.</w:t>
      </w:r>
    </w:p>
    <w:p w:rsidR="004748F5" w:rsidRPr="004748F5" w:rsidRDefault="004748F5" w:rsidP="004748F5">
      <w:pPr>
        <w:numPr>
          <w:ilvl w:val="0"/>
          <w:numId w:val="1"/>
        </w:numPr>
        <w:shd w:val="clear" w:color="auto" w:fill="FFFFFF"/>
        <w:spacing w:before="100" w:beforeAutospacing="1" w:after="100" w:afterAutospacing="1" w:line="360" w:lineRule="atLeast"/>
        <w:jc w:val="both"/>
        <w:rPr>
          <w:rFonts w:ascii="Arial" w:eastAsia="Times New Roman" w:hAnsi="Arial" w:cs="Arial"/>
          <w:color w:val="333333"/>
          <w:sz w:val="20"/>
          <w:szCs w:val="20"/>
          <w:lang w:eastAsia="ru-RU"/>
        </w:rPr>
      </w:pPr>
      <w:r w:rsidRPr="004748F5">
        <w:rPr>
          <w:rFonts w:ascii="Arial" w:eastAsia="Times New Roman" w:hAnsi="Arial" w:cs="Arial"/>
          <w:b/>
          <w:bCs/>
          <w:color w:val="333333"/>
          <w:sz w:val="20"/>
          <w:szCs w:val="20"/>
          <w:lang w:eastAsia="ru-RU"/>
        </w:rPr>
        <w:t xml:space="preserve">Приём новых тезисов/полных статей/постеров </w:t>
      </w:r>
      <w:proofErr w:type="gramStart"/>
      <w:r w:rsidRPr="004748F5">
        <w:rPr>
          <w:rFonts w:ascii="Arial" w:eastAsia="Times New Roman" w:hAnsi="Arial" w:cs="Arial"/>
          <w:b/>
          <w:bCs/>
          <w:color w:val="333333"/>
          <w:sz w:val="20"/>
          <w:szCs w:val="20"/>
          <w:lang w:eastAsia="ru-RU"/>
        </w:rPr>
        <w:t>до  </w:t>
      </w:r>
      <w:r w:rsidRPr="004748F5">
        <w:rPr>
          <w:rFonts w:ascii="Arial" w:eastAsia="Times New Roman" w:hAnsi="Arial" w:cs="Arial"/>
          <w:b/>
          <w:bCs/>
          <w:color w:val="FF0000"/>
          <w:sz w:val="20"/>
          <w:szCs w:val="20"/>
          <w:lang w:eastAsia="ru-RU"/>
        </w:rPr>
        <w:t>2</w:t>
      </w:r>
      <w:proofErr w:type="gramEnd"/>
      <w:r w:rsidRPr="004748F5">
        <w:rPr>
          <w:rFonts w:ascii="Arial" w:eastAsia="Times New Roman" w:hAnsi="Arial" w:cs="Arial"/>
          <w:b/>
          <w:bCs/>
          <w:color w:val="FF0000"/>
          <w:sz w:val="20"/>
          <w:szCs w:val="20"/>
          <w:lang w:eastAsia="ru-RU"/>
        </w:rPr>
        <w:t xml:space="preserve"> марта 2026 года включительно и оплата до 16 марта 2026 года — до этой даты.</w:t>
      </w:r>
    </w:p>
    <w:p w:rsidR="004748F5" w:rsidRPr="004748F5" w:rsidRDefault="004748F5" w:rsidP="004748F5">
      <w:pPr>
        <w:shd w:val="clear" w:color="auto" w:fill="FFFFFF"/>
        <w:spacing w:after="0" w:line="240" w:lineRule="auto"/>
        <w:jc w:val="both"/>
        <w:rPr>
          <w:rFonts w:ascii="Arial" w:eastAsia="Times New Roman" w:hAnsi="Arial" w:cs="Arial"/>
          <w:color w:val="333333"/>
          <w:sz w:val="20"/>
          <w:szCs w:val="20"/>
          <w:lang w:eastAsia="ru-RU"/>
        </w:rPr>
      </w:pPr>
      <w:proofErr w:type="gramStart"/>
      <w:r w:rsidRPr="004748F5">
        <w:rPr>
          <w:rFonts w:ascii="Arial" w:eastAsia="Times New Roman" w:hAnsi="Arial" w:cs="Arial"/>
          <w:color w:val="333333"/>
          <w:sz w:val="20"/>
          <w:szCs w:val="20"/>
          <w:lang w:eastAsia="ru-RU"/>
        </w:rPr>
        <w:t>Цель  </w:t>
      </w:r>
      <w:r w:rsidRPr="004748F5">
        <w:rPr>
          <w:rFonts w:ascii="Arial" w:eastAsia="Times New Roman" w:hAnsi="Arial" w:cs="Arial"/>
          <w:b/>
          <w:bCs/>
          <w:color w:val="333333"/>
          <w:sz w:val="20"/>
          <w:szCs w:val="20"/>
          <w:lang w:eastAsia="ru-RU"/>
        </w:rPr>
        <w:t>49</w:t>
      </w:r>
      <w:proofErr w:type="gramEnd"/>
      <w:r w:rsidRPr="004748F5">
        <w:rPr>
          <w:rFonts w:ascii="Arial" w:eastAsia="Times New Roman" w:hAnsi="Arial" w:cs="Arial"/>
          <w:b/>
          <w:bCs/>
          <w:color w:val="333333"/>
          <w:sz w:val="20"/>
          <w:szCs w:val="20"/>
          <w:lang w:eastAsia="ru-RU"/>
        </w:rPr>
        <w:t xml:space="preserve">-й </w:t>
      </w:r>
      <w:proofErr w:type="spellStart"/>
      <w:r w:rsidRPr="004748F5">
        <w:rPr>
          <w:rFonts w:ascii="Arial" w:eastAsia="Times New Roman" w:hAnsi="Arial" w:cs="Arial"/>
          <w:b/>
          <w:bCs/>
          <w:color w:val="333333"/>
          <w:sz w:val="20"/>
          <w:szCs w:val="20"/>
          <w:lang w:eastAsia="ru-RU"/>
        </w:rPr>
        <w:t>Бангкокской</w:t>
      </w:r>
      <w:proofErr w:type="spellEnd"/>
      <w:r w:rsidRPr="004748F5">
        <w:rPr>
          <w:rFonts w:ascii="Arial" w:eastAsia="Times New Roman" w:hAnsi="Arial" w:cs="Arial"/>
          <w:b/>
          <w:bCs/>
          <w:color w:val="333333"/>
          <w:sz w:val="20"/>
          <w:szCs w:val="20"/>
          <w:lang w:eastAsia="ru-RU"/>
        </w:rPr>
        <w:t xml:space="preserve"> международной конференции по органическому сельскому хозяйству, продовольственной безопасности и общественному здравоохранению (OAFSPH-26 ) </w:t>
      </w:r>
      <w:r w:rsidRPr="004748F5">
        <w:rPr>
          <w:rFonts w:ascii="Arial" w:eastAsia="Times New Roman" w:hAnsi="Arial" w:cs="Arial"/>
          <w:color w:val="333333"/>
          <w:sz w:val="20"/>
          <w:szCs w:val="20"/>
          <w:lang w:eastAsia="ru-RU"/>
        </w:rPr>
        <w:t> , запланированной на  </w:t>
      </w:r>
      <w:r w:rsidRPr="004748F5">
        <w:rPr>
          <w:rFonts w:ascii="Arial" w:eastAsia="Times New Roman" w:hAnsi="Arial" w:cs="Arial"/>
          <w:b/>
          <w:bCs/>
          <w:color w:val="333333"/>
          <w:sz w:val="20"/>
          <w:szCs w:val="20"/>
          <w:lang w:eastAsia="ru-RU"/>
        </w:rPr>
        <w:t>23-25 ​​марта 2026 года   в Бангкоке (Таиланд ) </w:t>
      </w:r>
      <w:r w:rsidRPr="004748F5">
        <w:rPr>
          <w:rFonts w:ascii="Arial" w:eastAsia="Times New Roman" w:hAnsi="Arial" w:cs="Arial"/>
          <w:color w:val="333333"/>
          <w:sz w:val="20"/>
          <w:szCs w:val="20"/>
          <w:lang w:eastAsia="ru-RU"/>
        </w:rPr>
        <w:t> , — собрать исследователей, ученых, инженеров и специалистов со всего мира для представления и обмена результатами текущих исследований. Конференция предоставляет делегатам возможность обмениваться новыми идеями и опытом применения, устанавливать деловые или исследовательские связи и находить глобальных партнеров для будущего сотрудничества.</w:t>
      </w:r>
    </w:p>
    <w:p w:rsidR="004748F5" w:rsidRPr="004748F5" w:rsidRDefault="004748F5" w:rsidP="004748F5">
      <w:pPr>
        <w:shd w:val="clear" w:color="auto" w:fill="FFFFFF"/>
        <w:spacing w:after="150" w:line="270" w:lineRule="atLeast"/>
        <w:jc w:val="both"/>
        <w:rPr>
          <w:rFonts w:ascii="jura" w:eastAsia="Times New Roman" w:hAnsi="jura" w:cs="Times New Roman"/>
          <w:color w:val="333333"/>
          <w:sz w:val="21"/>
          <w:szCs w:val="21"/>
          <w:lang w:val="en-US" w:eastAsia="ru-RU"/>
        </w:rPr>
      </w:pPr>
      <w:r w:rsidRPr="004748F5">
        <w:rPr>
          <w:rFonts w:ascii="jura" w:eastAsia="Times New Roman" w:hAnsi="jura" w:cs="Times New Roman"/>
          <w:b/>
          <w:bCs/>
          <w:color w:val="333333"/>
          <w:sz w:val="21"/>
          <w:szCs w:val="21"/>
          <w:lang w:eastAsia="ru-RU"/>
        </w:rPr>
        <w:t>Проект</w:t>
      </w:r>
      <w:r w:rsidRPr="004748F5">
        <w:rPr>
          <w:rFonts w:ascii="jura" w:eastAsia="Times New Roman" w:hAnsi="jura" w:cs="Times New Roman"/>
          <w:b/>
          <w:bCs/>
          <w:color w:val="333333"/>
          <w:sz w:val="21"/>
          <w:szCs w:val="21"/>
          <w:lang w:val="en-US" w:eastAsia="ru-RU"/>
        </w:rPr>
        <w:t xml:space="preserve"> OAFSPH-</w:t>
      </w:r>
      <w:proofErr w:type="gramStart"/>
      <w:r w:rsidRPr="004748F5">
        <w:rPr>
          <w:rFonts w:ascii="jura" w:eastAsia="Times New Roman" w:hAnsi="jura" w:cs="Times New Roman"/>
          <w:b/>
          <w:bCs/>
          <w:color w:val="333333"/>
          <w:sz w:val="21"/>
          <w:szCs w:val="21"/>
          <w:lang w:val="en-US" w:eastAsia="ru-RU"/>
        </w:rPr>
        <w:t>26</w:t>
      </w:r>
      <w:r w:rsidRPr="004748F5">
        <w:rPr>
          <w:rFonts w:ascii="jura" w:eastAsia="Times New Roman" w:hAnsi="jura" w:cs="Times New Roman"/>
          <w:color w:val="333333"/>
          <w:sz w:val="21"/>
          <w:szCs w:val="21"/>
          <w:lang w:val="en-US" w:eastAsia="ru-RU"/>
        </w:rPr>
        <w:t>  </w:t>
      </w:r>
      <w:r w:rsidRPr="004748F5">
        <w:rPr>
          <w:rFonts w:ascii="jura" w:eastAsia="Times New Roman" w:hAnsi="jura" w:cs="Times New Roman"/>
          <w:color w:val="333333"/>
          <w:sz w:val="21"/>
          <w:szCs w:val="21"/>
          <w:lang w:eastAsia="ru-RU"/>
        </w:rPr>
        <w:t>спонсируется</w:t>
      </w:r>
      <w:proofErr w:type="gramEnd"/>
      <w:r w:rsidRPr="004748F5">
        <w:rPr>
          <w:rFonts w:ascii="jura" w:eastAsia="Times New Roman" w:hAnsi="jura" w:cs="Times New Roman"/>
          <w:color w:val="333333"/>
          <w:sz w:val="21"/>
          <w:szCs w:val="21"/>
          <w:lang w:val="en-US" w:eastAsia="ru-RU"/>
        </w:rPr>
        <w:t xml:space="preserve"> </w:t>
      </w:r>
      <w:r w:rsidRPr="004748F5">
        <w:rPr>
          <w:rFonts w:ascii="jura" w:eastAsia="Times New Roman" w:hAnsi="jura" w:cs="Times New Roman"/>
          <w:color w:val="333333"/>
          <w:sz w:val="21"/>
          <w:szCs w:val="21"/>
          <w:lang w:eastAsia="ru-RU"/>
        </w:rPr>
        <w:t>организацией</w:t>
      </w:r>
      <w:r w:rsidRPr="004748F5">
        <w:rPr>
          <w:rFonts w:ascii="jura" w:eastAsia="Times New Roman" w:hAnsi="jura" w:cs="Times New Roman"/>
          <w:color w:val="333333"/>
          <w:sz w:val="21"/>
          <w:szCs w:val="21"/>
          <w:lang w:val="en-US" w:eastAsia="ru-RU"/>
        </w:rPr>
        <w:t xml:space="preserve"> Excellence in Research &amp; Innovation (EIRAI).</w:t>
      </w:r>
    </w:p>
    <w:p w:rsidR="004748F5" w:rsidRPr="004748F5" w:rsidRDefault="004748F5" w:rsidP="004748F5">
      <w:pPr>
        <w:shd w:val="clear" w:color="auto" w:fill="FFFFFF"/>
        <w:spacing w:after="150" w:line="270" w:lineRule="atLeast"/>
        <w:jc w:val="both"/>
        <w:rPr>
          <w:rFonts w:ascii="jura" w:eastAsia="Times New Roman" w:hAnsi="jura" w:cs="Times New Roman"/>
          <w:color w:val="333333"/>
          <w:sz w:val="21"/>
          <w:szCs w:val="21"/>
          <w:lang w:eastAsia="ru-RU"/>
        </w:rPr>
      </w:pPr>
      <w:r w:rsidRPr="004748F5">
        <w:rPr>
          <w:rFonts w:ascii="jura" w:eastAsia="Times New Roman" w:hAnsi="jura" w:cs="Times New Roman"/>
          <w:b/>
          <w:bCs/>
          <w:sz w:val="21"/>
          <w:szCs w:val="21"/>
          <w:lang w:eastAsia="ru-RU"/>
        </w:rPr>
        <w:t>Варианты презентации:</w:t>
      </w:r>
    </w:p>
    <w:p w:rsidR="004748F5" w:rsidRPr="004748F5" w:rsidRDefault="004748F5" w:rsidP="004748F5">
      <w:pPr>
        <w:numPr>
          <w:ilvl w:val="0"/>
          <w:numId w:val="2"/>
        </w:numPr>
        <w:shd w:val="clear" w:color="auto" w:fill="FFFFFF"/>
        <w:spacing w:before="100" w:beforeAutospacing="1" w:after="100" w:afterAutospacing="1" w:line="360" w:lineRule="atLeast"/>
        <w:jc w:val="both"/>
        <w:rPr>
          <w:rFonts w:ascii="Arial" w:eastAsia="Times New Roman" w:hAnsi="Arial" w:cs="Arial"/>
          <w:color w:val="333333"/>
          <w:sz w:val="20"/>
          <w:szCs w:val="20"/>
          <w:lang w:eastAsia="ru-RU"/>
        </w:rPr>
      </w:pPr>
      <w:r w:rsidRPr="004748F5">
        <w:rPr>
          <w:rFonts w:ascii="Arial" w:eastAsia="Times New Roman" w:hAnsi="Arial" w:cs="Arial"/>
          <w:b/>
          <w:bCs/>
          <w:i/>
          <w:iCs/>
          <w:color w:val="333333"/>
          <w:sz w:val="20"/>
          <w:szCs w:val="20"/>
          <w:lang w:eastAsia="ru-RU"/>
        </w:rPr>
        <w:t>Устное выступление на месте проведения конференции (в очном формате)</w:t>
      </w:r>
    </w:p>
    <w:p w:rsidR="004748F5" w:rsidRPr="004748F5" w:rsidRDefault="004748F5" w:rsidP="004748F5">
      <w:pPr>
        <w:numPr>
          <w:ilvl w:val="0"/>
          <w:numId w:val="2"/>
        </w:numPr>
        <w:shd w:val="clear" w:color="auto" w:fill="FFFFFF"/>
        <w:spacing w:before="100" w:beforeAutospacing="1" w:after="100" w:afterAutospacing="1" w:line="360" w:lineRule="atLeast"/>
        <w:jc w:val="both"/>
        <w:rPr>
          <w:rFonts w:ascii="Arial" w:eastAsia="Times New Roman" w:hAnsi="Arial" w:cs="Arial"/>
          <w:color w:val="333333"/>
          <w:sz w:val="20"/>
          <w:szCs w:val="20"/>
          <w:lang w:eastAsia="ru-RU"/>
        </w:rPr>
      </w:pPr>
      <w:r w:rsidRPr="004748F5">
        <w:rPr>
          <w:rFonts w:ascii="Arial" w:eastAsia="Times New Roman" w:hAnsi="Arial" w:cs="Arial"/>
          <w:b/>
          <w:bCs/>
          <w:i/>
          <w:iCs/>
          <w:color w:val="333333"/>
          <w:sz w:val="20"/>
          <w:szCs w:val="20"/>
          <w:lang w:eastAsia="ru-RU"/>
        </w:rPr>
        <w:t>Стендовый доклад на месте проведения конференции (в очном формате) </w:t>
      </w:r>
    </w:p>
    <w:p w:rsidR="004748F5" w:rsidRPr="004748F5" w:rsidRDefault="004748F5" w:rsidP="004748F5">
      <w:pPr>
        <w:numPr>
          <w:ilvl w:val="0"/>
          <w:numId w:val="2"/>
        </w:numPr>
        <w:shd w:val="clear" w:color="auto" w:fill="FFFFFF"/>
        <w:spacing w:before="100" w:beforeAutospacing="1" w:after="100" w:afterAutospacing="1" w:line="360" w:lineRule="atLeast"/>
        <w:jc w:val="both"/>
        <w:rPr>
          <w:rFonts w:ascii="Arial" w:eastAsia="Times New Roman" w:hAnsi="Arial" w:cs="Arial"/>
          <w:color w:val="333333"/>
          <w:sz w:val="20"/>
          <w:szCs w:val="20"/>
          <w:lang w:eastAsia="ru-RU"/>
        </w:rPr>
      </w:pPr>
      <w:r w:rsidRPr="004748F5">
        <w:rPr>
          <w:rFonts w:ascii="Arial" w:eastAsia="Times New Roman" w:hAnsi="Arial" w:cs="Arial"/>
          <w:b/>
          <w:bCs/>
          <w:i/>
          <w:iCs/>
          <w:color w:val="333333"/>
          <w:sz w:val="20"/>
          <w:szCs w:val="20"/>
          <w:lang w:eastAsia="ru-RU"/>
        </w:rPr>
        <w:t>ОНЛАЙН (</w:t>
      </w:r>
      <w:proofErr w:type="spellStart"/>
      <w:r w:rsidRPr="004748F5">
        <w:rPr>
          <w:rFonts w:ascii="Arial" w:eastAsia="Times New Roman" w:hAnsi="Arial" w:cs="Arial"/>
          <w:b/>
          <w:bCs/>
          <w:i/>
          <w:iCs/>
          <w:color w:val="333333"/>
          <w:sz w:val="20"/>
          <w:szCs w:val="20"/>
          <w:lang w:eastAsia="ru-RU"/>
        </w:rPr>
        <w:t>видеопрезентация</w:t>
      </w:r>
      <w:proofErr w:type="spellEnd"/>
      <w:r w:rsidRPr="004748F5">
        <w:rPr>
          <w:rFonts w:ascii="Arial" w:eastAsia="Times New Roman" w:hAnsi="Arial" w:cs="Arial"/>
          <w:b/>
          <w:bCs/>
          <w:i/>
          <w:iCs/>
          <w:color w:val="333333"/>
          <w:sz w:val="20"/>
          <w:szCs w:val="20"/>
          <w:lang w:eastAsia="ru-RU"/>
        </w:rPr>
        <w:t xml:space="preserve"> с использованием </w:t>
      </w:r>
      <w:proofErr w:type="spellStart"/>
      <w:r w:rsidRPr="004748F5">
        <w:rPr>
          <w:rFonts w:ascii="Arial" w:eastAsia="Times New Roman" w:hAnsi="Arial" w:cs="Arial"/>
          <w:b/>
          <w:bCs/>
          <w:i/>
          <w:iCs/>
          <w:color w:val="333333"/>
          <w:sz w:val="20"/>
          <w:szCs w:val="20"/>
          <w:lang w:eastAsia="ru-RU"/>
        </w:rPr>
        <w:t>WhatsApp</w:t>
      </w:r>
      <w:proofErr w:type="spellEnd"/>
      <w:r w:rsidRPr="004748F5">
        <w:rPr>
          <w:rFonts w:ascii="Arial" w:eastAsia="Times New Roman" w:hAnsi="Arial" w:cs="Arial"/>
          <w:b/>
          <w:bCs/>
          <w:i/>
          <w:iCs/>
          <w:color w:val="333333"/>
          <w:sz w:val="20"/>
          <w:szCs w:val="20"/>
          <w:lang w:eastAsia="ru-RU"/>
        </w:rPr>
        <w:t>/</w:t>
      </w:r>
      <w:proofErr w:type="spellStart"/>
      <w:r w:rsidRPr="004748F5">
        <w:rPr>
          <w:rFonts w:ascii="Arial" w:eastAsia="Times New Roman" w:hAnsi="Arial" w:cs="Arial"/>
          <w:b/>
          <w:bCs/>
          <w:i/>
          <w:iCs/>
          <w:color w:val="333333"/>
          <w:sz w:val="20"/>
          <w:szCs w:val="20"/>
          <w:lang w:eastAsia="ru-RU"/>
        </w:rPr>
        <w:t>Viber</w:t>
      </w:r>
      <w:proofErr w:type="spellEnd"/>
      <w:r w:rsidRPr="004748F5">
        <w:rPr>
          <w:rFonts w:ascii="Arial" w:eastAsia="Times New Roman" w:hAnsi="Arial" w:cs="Arial"/>
          <w:b/>
          <w:bCs/>
          <w:i/>
          <w:iCs/>
          <w:color w:val="333333"/>
          <w:sz w:val="20"/>
          <w:szCs w:val="20"/>
          <w:lang w:eastAsia="ru-RU"/>
        </w:rPr>
        <w:t>/</w:t>
      </w:r>
      <w:proofErr w:type="spellStart"/>
      <w:r w:rsidRPr="004748F5">
        <w:rPr>
          <w:rFonts w:ascii="Arial" w:eastAsia="Times New Roman" w:hAnsi="Arial" w:cs="Arial"/>
          <w:b/>
          <w:bCs/>
          <w:i/>
          <w:iCs/>
          <w:color w:val="333333"/>
          <w:sz w:val="20"/>
          <w:szCs w:val="20"/>
          <w:lang w:eastAsia="ru-RU"/>
        </w:rPr>
        <w:t>Skype</w:t>
      </w:r>
      <w:proofErr w:type="spellEnd"/>
      <w:r w:rsidRPr="004748F5">
        <w:rPr>
          <w:rFonts w:ascii="Arial" w:eastAsia="Times New Roman" w:hAnsi="Arial" w:cs="Arial"/>
          <w:b/>
          <w:bCs/>
          <w:i/>
          <w:iCs/>
          <w:color w:val="333333"/>
          <w:sz w:val="20"/>
          <w:szCs w:val="20"/>
          <w:lang w:eastAsia="ru-RU"/>
        </w:rPr>
        <w:t>) </w:t>
      </w:r>
    </w:p>
    <w:p w:rsidR="004748F5" w:rsidRPr="004748F5" w:rsidRDefault="004748F5" w:rsidP="004748F5">
      <w:pPr>
        <w:numPr>
          <w:ilvl w:val="0"/>
          <w:numId w:val="2"/>
        </w:numPr>
        <w:shd w:val="clear" w:color="auto" w:fill="FFFFFF"/>
        <w:spacing w:before="100" w:beforeAutospacing="1" w:after="100" w:afterAutospacing="1" w:line="360" w:lineRule="atLeast"/>
        <w:jc w:val="both"/>
        <w:rPr>
          <w:rFonts w:ascii="Arial" w:eastAsia="Times New Roman" w:hAnsi="Arial" w:cs="Arial"/>
          <w:color w:val="333333"/>
          <w:sz w:val="20"/>
          <w:szCs w:val="20"/>
          <w:lang w:eastAsia="ru-RU"/>
        </w:rPr>
      </w:pPr>
      <w:r w:rsidRPr="004748F5">
        <w:rPr>
          <w:rFonts w:ascii="Arial" w:eastAsia="Times New Roman" w:hAnsi="Arial" w:cs="Arial"/>
          <w:b/>
          <w:bCs/>
          <w:i/>
          <w:iCs/>
          <w:color w:val="333333"/>
          <w:sz w:val="20"/>
          <w:szCs w:val="20"/>
          <w:lang w:eastAsia="ru-RU"/>
        </w:rPr>
        <w:t xml:space="preserve">ОФФЛАЙН (создание презентаций </w:t>
      </w:r>
      <w:proofErr w:type="spellStart"/>
      <w:r w:rsidRPr="004748F5">
        <w:rPr>
          <w:rFonts w:ascii="Arial" w:eastAsia="Times New Roman" w:hAnsi="Arial" w:cs="Arial"/>
          <w:b/>
          <w:bCs/>
          <w:i/>
          <w:iCs/>
          <w:color w:val="333333"/>
          <w:sz w:val="20"/>
          <w:szCs w:val="20"/>
          <w:lang w:eastAsia="ru-RU"/>
        </w:rPr>
        <w:t>PowerPoint</w:t>
      </w:r>
      <w:proofErr w:type="spellEnd"/>
      <w:r w:rsidRPr="004748F5">
        <w:rPr>
          <w:rFonts w:ascii="Arial" w:eastAsia="Times New Roman" w:hAnsi="Arial" w:cs="Arial"/>
          <w:b/>
          <w:bCs/>
          <w:i/>
          <w:iCs/>
          <w:color w:val="333333"/>
          <w:sz w:val="20"/>
          <w:szCs w:val="20"/>
          <w:lang w:eastAsia="ru-RU"/>
        </w:rPr>
        <w:t xml:space="preserve"> без/с записью голоса для участников конференции)</w:t>
      </w:r>
    </w:p>
    <w:p w:rsidR="004748F5" w:rsidRPr="004748F5" w:rsidRDefault="004748F5" w:rsidP="004748F5">
      <w:pPr>
        <w:shd w:val="clear" w:color="auto" w:fill="FFFFFF"/>
        <w:spacing w:after="150" w:line="270" w:lineRule="atLeast"/>
        <w:jc w:val="both"/>
        <w:rPr>
          <w:rFonts w:ascii="jura" w:eastAsia="Times New Roman" w:hAnsi="jura" w:cs="Times New Roman"/>
          <w:color w:val="333333"/>
          <w:sz w:val="21"/>
          <w:szCs w:val="21"/>
          <w:lang w:eastAsia="ru-RU"/>
        </w:rPr>
      </w:pPr>
      <w:r w:rsidRPr="004748F5">
        <w:rPr>
          <w:rFonts w:ascii="jura" w:eastAsia="Times New Roman" w:hAnsi="jura" w:cs="Times New Roman"/>
          <w:color w:val="333333"/>
          <w:sz w:val="21"/>
          <w:szCs w:val="21"/>
          <w:lang w:eastAsia="ru-RU"/>
        </w:rPr>
        <w:t>Все представленные полные тексты докладов будут рецензированы и оценены на основе оригинальности, технического и/или исследовательского содержания/глубины, корректности, актуальности для конференции, вклада и читабельности. Также во время конференции будет вручена одна награда за лучшую презентацию в каждой сессии.</w:t>
      </w:r>
    </w:p>
    <w:p w:rsidR="004748F5" w:rsidRPr="004748F5" w:rsidRDefault="004748F5" w:rsidP="004748F5">
      <w:pPr>
        <w:shd w:val="clear" w:color="auto" w:fill="FFFFFF"/>
        <w:spacing w:after="150" w:line="270" w:lineRule="atLeast"/>
        <w:jc w:val="both"/>
        <w:rPr>
          <w:rFonts w:ascii="jura" w:eastAsia="Times New Roman" w:hAnsi="jura" w:cs="Times New Roman"/>
          <w:color w:val="333333"/>
          <w:sz w:val="21"/>
          <w:szCs w:val="21"/>
          <w:lang w:eastAsia="ru-RU"/>
        </w:rPr>
      </w:pPr>
      <w:r w:rsidRPr="004748F5">
        <w:rPr>
          <w:rFonts w:ascii="Arial" w:eastAsia="Times New Roman" w:hAnsi="Arial" w:cs="Arial"/>
          <w:b/>
          <w:bCs/>
          <w:color w:val="333333"/>
          <w:sz w:val="20"/>
          <w:szCs w:val="20"/>
          <w:lang w:eastAsia="ru-RU"/>
        </w:rPr>
        <w:t xml:space="preserve">Все зарегистрированные доклады будут опубликованы в электронном виде в сборнике трудов конференции, индексируемом по ISBN и DOI, ИЛИ в следующих журналах, индексируемых по DOI и </w:t>
      </w:r>
      <w:proofErr w:type="spellStart"/>
      <w:r w:rsidRPr="004748F5">
        <w:rPr>
          <w:rFonts w:ascii="Arial" w:eastAsia="Times New Roman" w:hAnsi="Arial" w:cs="Arial"/>
          <w:b/>
          <w:bCs/>
          <w:color w:val="333333"/>
          <w:sz w:val="20"/>
          <w:szCs w:val="20"/>
          <w:lang w:eastAsia="ru-RU"/>
        </w:rPr>
        <w:t>Crossref</w:t>
      </w:r>
      <w:proofErr w:type="spellEnd"/>
      <w:r w:rsidRPr="004748F5">
        <w:rPr>
          <w:rFonts w:ascii="Arial" w:eastAsia="Times New Roman" w:hAnsi="Arial" w:cs="Arial"/>
          <w:b/>
          <w:bCs/>
          <w:color w:val="333333"/>
          <w:sz w:val="20"/>
          <w:szCs w:val="20"/>
          <w:lang w:eastAsia="ru-RU"/>
        </w:rPr>
        <w:t xml:space="preserve"> и имеющих ISSN.</w:t>
      </w:r>
    </w:p>
    <w:p w:rsidR="004748F5" w:rsidRPr="004748F5" w:rsidRDefault="004748F5" w:rsidP="004748F5">
      <w:pPr>
        <w:shd w:val="clear" w:color="auto" w:fill="FFFFFF"/>
        <w:spacing w:after="150" w:line="270" w:lineRule="atLeast"/>
        <w:jc w:val="both"/>
        <w:rPr>
          <w:rFonts w:ascii="jura" w:eastAsia="Times New Roman" w:hAnsi="jura" w:cs="Times New Roman"/>
          <w:color w:val="333333"/>
          <w:sz w:val="21"/>
          <w:szCs w:val="21"/>
          <w:lang w:eastAsia="ru-RU"/>
        </w:rPr>
      </w:pPr>
      <w:r w:rsidRPr="004748F5">
        <w:rPr>
          <w:rFonts w:ascii="jura" w:eastAsia="Times New Roman" w:hAnsi="jura" w:cs="Times New Roman"/>
          <w:b/>
          <w:bCs/>
          <w:sz w:val="21"/>
          <w:szCs w:val="21"/>
          <w:lang w:eastAsia="ru-RU"/>
        </w:rPr>
        <w:t xml:space="preserve">ДОПОЛНИТЕЛЬНО: Все зарегистрированные статьи могут быть опубликованы в режиме онлайн в журнале, индексируемом в SCOPUS/ESCI </w:t>
      </w:r>
      <w:proofErr w:type="spellStart"/>
      <w:r w:rsidRPr="004748F5">
        <w:rPr>
          <w:rFonts w:ascii="jura" w:eastAsia="Times New Roman" w:hAnsi="jura" w:cs="Times New Roman"/>
          <w:b/>
          <w:bCs/>
          <w:sz w:val="21"/>
          <w:szCs w:val="21"/>
          <w:lang w:eastAsia="ru-RU"/>
        </w:rPr>
        <w:t>WoS</w:t>
      </w:r>
      <w:proofErr w:type="spellEnd"/>
      <w:r w:rsidRPr="004748F5">
        <w:rPr>
          <w:rFonts w:ascii="jura" w:eastAsia="Times New Roman" w:hAnsi="jura" w:cs="Times New Roman"/>
          <w:b/>
          <w:bCs/>
          <w:sz w:val="21"/>
          <w:szCs w:val="21"/>
          <w:lang w:eastAsia="ru-RU"/>
        </w:rPr>
        <w:t>, за дополнительную плату.</w:t>
      </w:r>
    </w:p>
    <w:p w:rsidR="004748F5" w:rsidRPr="004748F5" w:rsidRDefault="004748F5" w:rsidP="004748F5">
      <w:pPr>
        <w:shd w:val="clear" w:color="auto" w:fill="FFFFFF"/>
        <w:spacing w:after="150" w:line="270" w:lineRule="atLeast"/>
        <w:jc w:val="both"/>
        <w:rPr>
          <w:rFonts w:ascii="jura" w:eastAsia="Times New Roman" w:hAnsi="jura" w:cs="Times New Roman"/>
          <w:color w:val="333333"/>
          <w:sz w:val="21"/>
          <w:szCs w:val="21"/>
          <w:lang w:eastAsia="ru-RU"/>
        </w:rPr>
      </w:pPr>
      <w:r w:rsidRPr="004748F5">
        <w:rPr>
          <w:rFonts w:ascii="jura" w:eastAsia="Times New Roman" w:hAnsi="jura" w:cs="Times New Roman"/>
          <w:color w:val="333333"/>
          <w:sz w:val="21"/>
          <w:szCs w:val="21"/>
          <w:lang w:eastAsia="ru-RU"/>
        </w:rPr>
        <w:t>Все представленные полные тексты докладов будут рецензированы и оценены на основе оригинальности, технического и/или исследовательского содержания/глубины, корректности, актуальности для конференции, вклада и читабельности. Также во время конференции будет вручена одна награда за лучшую презентацию в каждой сессии.</w:t>
      </w:r>
    </w:p>
    <w:p w:rsidR="004748F5" w:rsidRPr="004748F5" w:rsidRDefault="004748F5" w:rsidP="004748F5">
      <w:pPr>
        <w:shd w:val="clear" w:color="auto" w:fill="FFFFFF"/>
        <w:spacing w:after="150" w:line="270" w:lineRule="atLeast"/>
        <w:jc w:val="both"/>
        <w:rPr>
          <w:rFonts w:ascii="jura" w:eastAsia="Times New Roman" w:hAnsi="jura" w:cs="Times New Roman"/>
          <w:color w:val="333333"/>
          <w:sz w:val="21"/>
          <w:szCs w:val="21"/>
          <w:lang w:eastAsia="ru-RU"/>
        </w:rPr>
      </w:pPr>
      <w:r w:rsidRPr="004748F5">
        <w:rPr>
          <w:rFonts w:ascii="Tahoma" w:eastAsia="Times New Roman" w:hAnsi="Tahoma" w:cs="Tahoma"/>
          <w:color w:val="333333"/>
          <w:sz w:val="18"/>
          <w:szCs w:val="18"/>
          <w:lang w:eastAsia="ru-RU"/>
        </w:rPr>
        <w:lastRenderedPageBreak/>
        <w:t xml:space="preserve">Все принятые доклады конференции будут опубликованы в сборнике трудов конференции с действительным международным ISBN-номером, который будет зарегистрирован в Португалии (ЕС) и предоставлен во время конференции в виде электронной копии на </w:t>
      </w:r>
      <w:proofErr w:type="spellStart"/>
      <w:r w:rsidRPr="004748F5">
        <w:rPr>
          <w:rFonts w:ascii="Tahoma" w:eastAsia="Times New Roman" w:hAnsi="Tahoma" w:cs="Tahoma"/>
          <w:color w:val="333333"/>
          <w:sz w:val="18"/>
          <w:szCs w:val="18"/>
          <w:lang w:eastAsia="ru-RU"/>
        </w:rPr>
        <w:t>флеш</w:t>
      </w:r>
      <w:proofErr w:type="spellEnd"/>
      <w:r w:rsidRPr="004748F5">
        <w:rPr>
          <w:rFonts w:ascii="Tahoma" w:eastAsia="Times New Roman" w:hAnsi="Tahoma" w:cs="Tahoma"/>
          <w:color w:val="333333"/>
          <w:sz w:val="18"/>
          <w:szCs w:val="18"/>
          <w:lang w:eastAsia="ru-RU"/>
        </w:rPr>
        <w:t>-накопителе. Каждому докладу будет присвоен цифровой идентификатор объекта (DOI) от CROSSREF (США). Сборник трудов будет проиндексирован в DOI-</w:t>
      </w:r>
      <w:proofErr w:type="spellStart"/>
      <w:r w:rsidRPr="004748F5">
        <w:rPr>
          <w:rFonts w:ascii="Tahoma" w:eastAsia="Times New Roman" w:hAnsi="Tahoma" w:cs="Tahoma"/>
          <w:color w:val="333333"/>
          <w:sz w:val="18"/>
          <w:szCs w:val="18"/>
          <w:lang w:eastAsia="ru-RU"/>
        </w:rPr>
        <w:t>Crossref</w:t>
      </w:r>
      <w:proofErr w:type="spellEnd"/>
      <w:r w:rsidRPr="004748F5">
        <w:rPr>
          <w:rFonts w:ascii="Tahoma" w:eastAsia="Times New Roman" w:hAnsi="Tahoma" w:cs="Tahoma"/>
          <w:color w:val="333333"/>
          <w:sz w:val="18"/>
          <w:szCs w:val="18"/>
          <w:lang w:eastAsia="ru-RU"/>
        </w:rPr>
        <w:t xml:space="preserve"> (США) и может быть автоматически проиндексирован в основных поисковых системах, таких как </w:t>
      </w:r>
      <w:proofErr w:type="spellStart"/>
      <w:r w:rsidRPr="004748F5">
        <w:rPr>
          <w:rFonts w:ascii="Tahoma" w:eastAsia="Times New Roman" w:hAnsi="Tahoma" w:cs="Tahoma"/>
          <w:color w:val="333333"/>
          <w:sz w:val="18"/>
          <w:szCs w:val="18"/>
          <w:lang w:eastAsia="ru-RU"/>
        </w:rPr>
        <w:t>Google</w:t>
      </w:r>
      <w:proofErr w:type="spellEnd"/>
      <w:r w:rsidRPr="004748F5">
        <w:rPr>
          <w:rFonts w:ascii="Tahoma" w:eastAsia="Times New Roman" w:hAnsi="Tahoma" w:cs="Tahoma"/>
          <w:color w:val="333333"/>
          <w:sz w:val="18"/>
          <w:szCs w:val="18"/>
          <w:lang w:eastAsia="ru-RU"/>
        </w:rPr>
        <w:t xml:space="preserve"> </w:t>
      </w:r>
      <w:proofErr w:type="spellStart"/>
      <w:r w:rsidRPr="004748F5">
        <w:rPr>
          <w:rFonts w:ascii="Tahoma" w:eastAsia="Times New Roman" w:hAnsi="Tahoma" w:cs="Tahoma"/>
          <w:color w:val="333333"/>
          <w:sz w:val="18"/>
          <w:szCs w:val="18"/>
          <w:lang w:eastAsia="ru-RU"/>
        </w:rPr>
        <w:t>Scholar</w:t>
      </w:r>
      <w:proofErr w:type="spellEnd"/>
      <w:r w:rsidRPr="004748F5">
        <w:rPr>
          <w:rFonts w:ascii="Tahoma" w:eastAsia="Times New Roman" w:hAnsi="Tahoma" w:cs="Tahoma"/>
          <w:color w:val="333333"/>
          <w:sz w:val="18"/>
          <w:szCs w:val="18"/>
          <w:lang w:eastAsia="ru-RU"/>
        </w:rPr>
        <w:t xml:space="preserve">, </w:t>
      </w:r>
      <w:proofErr w:type="spellStart"/>
      <w:r w:rsidRPr="004748F5">
        <w:rPr>
          <w:rFonts w:ascii="Tahoma" w:eastAsia="Times New Roman" w:hAnsi="Tahoma" w:cs="Tahoma"/>
          <w:color w:val="333333"/>
          <w:sz w:val="18"/>
          <w:szCs w:val="18"/>
          <w:lang w:eastAsia="ru-RU"/>
        </w:rPr>
        <w:t>Google</w:t>
      </w:r>
      <w:proofErr w:type="spellEnd"/>
      <w:r w:rsidRPr="004748F5">
        <w:rPr>
          <w:rFonts w:ascii="Tahoma" w:eastAsia="Times New Roman" w:hAnsi="Tahoma" w:cs="Tahoma"/>
          <w:color w:val="333333"/>
          <w:sz w:val="18"/>
          <w:szCs w:val="18"/>
          <w:lang w:eastAsia="ru-RU"/>
        </w:rPr>
        <w:t xml:space="preserve"> и др. Сборник трудов конференции будет опубликован компанией CPS (</w:t>
      </w:r>
      <w:proofErr w:type="spellStart"/>
      <w:r w:rsidRPr="004748F5">
        <w:rPr>
          <w:rFonts w:ascii="Tahoma" w:eastAsia="Times New Roman" w:hAnsi="Tahoma" w:cs="Tahoma"/>
          <w:color w:val="333333"/>
          <w:sz w:val="18"/>
          <w:szCs w:val="18"/>
          <w:lang w:eastAsia="ru-RU"/>
        </w:rPr>
        <w:t>Conference</w:t>
      </w:r>
      <w:proofErr w:type="spellEnd"/>
      <w:r w:rsidRPr="004748F5">
        <w:rPr>
          <w:rFonts w:ascii="Tahoma" w:eastAsia="Times New Roman" w:hAnsi="Tahoma" w:cs="Tahoma"/>
          <w:color w:val="333333"/>
          <w:sz w:val="18"/>
          <w:szCs w:val="18"/>
          <w:lang w:eastAsia="ru-RU"/>
        </w:rPr>
        <w:t xml:space="preserve"> </w:t>
      </w:r>
      <w:proofErr w:type="spellStart"/>
      <w:r w:rsidRPr="004748F5">
        <w:rPr>
          <w:rFonts w:ascii="Tahoma" w:eastAsia="Times New Roman" w:hAnsi="Tahoma" w:cs="Tahoma"/>
          <w:color w:val="333333"/>
          <w:sz w:val="18"/>
          <w:szCs w:val="18"/>
          <w:lang w:eastAsia="ru-RU"/>
        </w:rPr>
        <w:t>Publishing</w:t>
      </w:r>
      <w:proofErr w:type="spellEnd"/>
      <w:r w:rsidRPr="004748F5">
        <w:rPr>
          <w:rFonts w:ascii="Tahoma" w:eastAsia="Times New Roman" w:hAnsi="Tahoma" w:cs="Tahoma"/>
          <w:color w:val="333333"/>
          <w:sz w:val="18"/>
          <w:szCs w:val="18"/>
          <w:lang w:eastAsia="ru-RU"/>
        </w:rPr>
        <w:t xml:space="preserve"> </w:t>
      </w:r>
      <w:proofErr w:type="spellStart"/>
      <w:r w:rsidRPr="004748F5">
        <w:rPr>
          <w:rFonts w:ascii="Tahoma" w:eastAsia="Times New Roman" w:hAnsi="Tahoma" w:cs="Tahoma"/>
          <w:color w:val="333333"/>
          <w:sz w:val="18"/>
          <w:szCs w:val="18"/>
          <w:lang w:eastAsia="ru-RU"/>
        </w:rPr>
        <w:t>Services</w:t>
      </w:r>
      <w:proofErr w:type="spellEnd"/>
      <w:r w:rsidRPr="004748F5">
        <w:rPr>
          <w:rFonts w:ascii="Tahoma" w:eastAsia="Times New Roman" w:hAnsi="Tahoma" w:cs="Tahoma"/>
          <w:color w:val="333333"/>
          <w:sz w:val="18"/>
          <w:szCs w:val="18"/>
          <w:lang w:eastAsia="ru-RU"/>
        </w:rPr>
        <w:t xml:space="preserve">) и будет архивирован в цифровой библиотеке.  Доклады могут быть представлены в журналы, индексируемые в </w:t>
      </w:r>
      <w:proofErr w:type="spellStart"/>
      <w:r w:rsidRPr="004748F5">
        <w:rPr>
          <w:rFonts w:ascii="Tahoma" w:eastAsia="Times New Roman" w:hAnsi="Tahoma" w:cs="Tahoma"/>
          <w:color w:val="333333"/>
          <w:sz w:val="18"/>
          <w:szCs w:val="18"/>
          <w:lang w:eastAsia="ru-RU"/>
        </w:rPr>
        <w:t>Emerging</w:t>
      </w:r>
      <w:proofErr w:type="spellEnd"/>
      <w:r w:rsidRPr="004748F5">
        <w:rPr>
          <w:rFonts w:ascii="Tahoma" w:eastAsia="Times New Roman" w:hAnsi="Tahoma" w:cs="Tahoma"/>
          <w:color w:val="333333"/>
          <w:sz w:val="18"/>
          <w:szCs w:val="18"/>
          <w:lang w:eastAsia="ru-RU"/>
        </w:rPr>
        <w:t xml:space="preserve"> </w:t>
      </w:r>
      <w:proofErr w:type="spellStart"/>
      <w:r w:rsidRPr="004748F5">
        <w:rPr>
          <w:rFonts w:ascii="Tahoma" w:eastAsia="Times New Roman" w:hAnsi="Tahoma" w:cs="Tahoma"/>
          <w:color w:val="333333"/>
          <w:sz w:val="18"/>
          <w:szCs w:val="18"/>
          <w:lang w:eastAsia="ru-RU"/>
        </w:rPr>
        <w:t>Sources</w:t>
      </w:r>
      <w:proofErr w:type="spellEnd"/>
      <w:r w:rsidRPr="004748F5">
        <w:rPr>
          <w:rFonts w:ascii="Tahoma" w:eastAsia="Times New Roman" w:hAnsi="Tahoma" w:cs="Tahoma"/>
          <w:color w:val="333333"/>
          <w:sz w:val="18"/>
          <w:szCs w:val="18"/>
          <w:lang w:eastAsia="ru-RU"/>
        </w:rPr>
        <w:t xml:space="preserve"> </w:t>
      </w:r>
      <w:proofErr w:type="spellStart"/>
      <w:r w:rsidRPr="004748F5">
        <w:rPr>
          <w:rFonts w:ascii="Tahoma" w:eastAsia="Times New Roman" w:hAnsi="Tahoma" w:cs="Tahoma"/>
          <w:color w:val="333333"/>
          <w:sz w:val="18"/>
          <w:szCs w:val="18"/>
          <w:lang w:eastAsia="ru-RU"/>
        </w:rPr>
        <w:t>Citation</w:t>
      </w:r>
      <w:proofErr w:type="spellEnd"/>
      <w:r w:rsidRPr="004748F5">
        <w:rPr>
          <w:rFonts w:ascii="Tahoma" w:eastAsia="Times New Roman" w:hAnsi="Tahoma" w:cs="Tahoma"/>
          <w:color w:val="333333"/>
          <w:sz w:val="18"/>
          <w:szCs w:val="18"/>
          <w:lang w:eastAsia="ru-RU"/>
        </w:rPr>
        <w:t xml:space="preserve"> </w:t>
      </w:r>
      <w:proofErr w:type="spellStart"/>
      <w:r w:rsidRPr="004748F5">
        <w:rPr>
          <w:rFonts w:ascii="Tahoma" w:eastAsia="Times New Roman" w:hAnsi="Tahoma" w:cs="Tahoma"/>
          <w:color w:val="333333"/>
          <w:sz w:val="18"/>
          <w:szCs w:val="18"/>
          <w:lang w:eastAsia="ru-RU"/>
        </w:rPr>
        <w:t>Index</w:t>
      </w:r>
      <w:proofErr w:type="spellEnd"/>
      <w:r w:rsidRPr="004748F5">
        <w:rPr>
          <w:rFonts w:ascii="Tahoma" w:eastAsia="Times New Roman" w:hAnsi="Tahoma" w:cs="Tahoma"/>
          <w:color w:val="333333"/>
          <w:sz w:val="18"/>
          <w:szCs w:val="18"/>
          <w:lang w:eastAsia="ru-RU"/>
        </w:rPr>
        <w:t xml:space="preserve"> [THOMSON REUTERS] или SCOPUS; возможна индексация за дополнительную плату (оплата </w:t>
      </w:r>
      <w:proofErr w:type="spellStart"/>
      <w:r w:rsidRPr="004748F5">
        <w:rPr>
          <w:rFonts w:ascii="Tahoma" w:eastAsia="Times New Roman" w:hAnsi="Tahoma" w:cs="Tahoma"/>
          <w:color w:val="333333"/>
          <w:sz w:val="18"/>
          <w:szCs w:val="18"/>
          <w:lang w:eastAsia="ru-RU"/>
        </w:rPr>
        <w:t>конференционного</w:t>
      </w:r>
      <w:proofErr w:type="spellEnd"/>
      <w:r w:rsidRPr="004748F5">
        <w:rPr>
          <w:rFonts w:ascii="Tahoma" w:eastAsia="Times New Roman" w:hAnsi="Tahoma" w:cs="Tahoma"/>
          <w:color w:val="333333"/>
          <w:sz w:val="18"/>
          <w:szCs w:val="18"/>
          <w:lang w:eastAsia="ru-RU"/>
        </w:rPr>
        <w:t xml:space="preserve"> взноса обязательна).</w:t>
      </w:r>
    </w:p>
    <w:p w:rsidR="004748F5" w:rsidRPr="004748F5" w:rsidRDefault="004748F5" w:rsidP="004748F5">
      <w:pPr>
        <w:shd w:val="clear" w:color="auto" w:fill="FFFFFF"/>
        <w:spacing w:after="150" w:line="270" w:lineRule="atLeast"/>
        <w:jc w:val="both"/>
        <w:rPr>
          <w:rFonts w:ascii="jura" w:eastAsia="Times New Roman" w:hAnsi="jura" w:cs="Times New Roman"/>
          <w:color w:val="333333"/>
          <w:sz w:val="21"/>
          <w:szCs w:val="21"/>
          <w:lang w:eastAsia="ru-RU"/>
        </w:rPr>
      </w:pPr>
      <w:r w:rsidRPr="004748F5">
        <w:rPr>
          <w:rFonts w:ascii="jura" w:eastAsia="Times New Roman" w:hAnsi="jura" w:cs="Times New Roman"/>
          <w:color w:val="333333"/>
          <w:sz w:val="21"/>
          <w:szCs w:val="21"/>
          <w:lang w:eastAsia="ru-RU"/>
        </w:rPr>
        <w:t>Английский язык является официальным языком конференции. Мы приветствуем подачу статей. Потенциальным авторам предлагается представить полные (и оригинальные исследовательские) статьи (не представленные, не опубликованные и не находящиеся на рассмотрении в других конференциях/журналах) в электронном формате (DOC или PDF) вместе с контактной информацией.</w:t>
      </w:r>
    </w:p>
    <w:p w:rsidR="004748F5" w:rsidRPr="004748F5" w:rsidRDefault="004748F5" w:rsidP="004748F5">
      <w:pPr>
        <w:shd w:val="clear" w:color="auto" w:fill="FFFFFF"/>
        <w:spacing w:after="150" w:line="270" w:lineRule="atLeast"/>
        <w:jc w:val="both"/>
        <w:rPr>
          <w:rFonts w:ascii="jura" w:eastAsia="Times New Roman" w:hAnsi="jura" w:cs="Times New Roman"/>
          <w:color w:val="333333"/>
          <w:sz w:val="21"/>
          <w:szCs w:val="21"/>
          <w:lang w:eastAsia="ru-RU"/>
        </w:rPr>
      </w:pPr>
      <w:r w:rsidRPr="004748F5">
        <w:rPr>
          <w:rFonts w:ascii="jura" w:eastAsia="Times New Roman" w:hAnsi="jura" w:cs="Times New Roman"/>
          <w:b/>
          <w:bCs/>
          <w:color w:val="333333"/>
          <w:sz w:val="21"/>
          <w:szCs w:val="21"/>
          <w:lang w:eastAsia="ru-RU"/>
        </w:rPr>
        <w:t>МЕТОДЫ ПОДАЧИ ЗАЯВОК</w:t>
      </w:r>
    </w:p>
    <w:p w:rsidR="004748F5" w:rsidRPr="004748F5" w:rsidRDefault="004748F5" w:rsidP="004748F5">
      <w:pPr>
        <w:shd w:val="clear" w:color="auto" w:fill="FFFFFF"/>
        <w:spacing w:after="150" w:line="270" w:lineRule="atLeast"/>
        <w:rPr>
          <w:rFonts w:ascii="jura" w:eastAsia="Times New Roman" w:hAnsi="jura" w:cs="Times New Roman"/>
          <w:color w:val="333333"/>
          <w:sz w:val="21"/>
          <w:szCs w:val="21"/>
          <w:lang w:eastAsia="ru-RU"/>
        </w:rPr>
      </w:pPr>
      <w:r w:rsidRPr="004748F5">
        <w:rPr>
          <w:rFonts w:ascii="jura" w:eastAsia="Times New Roman" w:hAnsi="jura" w:cs="Times New Roman"/>
          <w:color w:val="333333"/>
          <w:sz w:val="21"/>
          <w:szCs w:val="21"/>
          <w:lang w:eastAsia="ru-RU"/>
        </w:rPr>
        <w:t>1. Электронная почта:  </w:t>
      </w:r>
      <w:hyperlink r:id="rId5" w:tgtFrame="_blank" w:history="1">
        <w:r w:rsidRPr="004748F5">
          <w:rPr>
            <w:rFonts w:ascii="jura" w:eastAsia="Times New Roman" w:hAnsi="jura" w:cs="Times New Roman"/>
            <w:b/>
            <w:bCs/>
            <w:color w:val="0000FF"/>
            <w:sz w:val="21"/>
            <w:szCs w:val="21"/>
            <w:u w:val="single"/>
            <w:lang w:eastAsia="ru-RU"/>
          </w:rPr>
          <w:t>conf@ffabs.org</w:t>
        </w:r>
      </w:hyperlink>
      <w:r w:rsidRPr="004748F5">
        <w:rPr>
          <w:rFonts w:ascii="jura" w:eastAsia="Times New Roman" w:hAnsi="jura" w:cs="Times New Roman"/>
          <w:color w:val="333333"/>
          <w:sz w:val="21"/>
          <w:szCs w:val="21"/>
          <w:lang w:eastAsia="ru-RU"/>
        </w:rPr>
        <w:br/>
        <w:t>ИЛИ</w:t>
      </w:r>
      <w:r w:rsidRPr="004748F5">
        <w:rPr>
          <w:rFonts w:ascii="jura" w:eastAsia="Times New Roman" w:hAnsi="jura" w:cs="Times New Roman"/>
          <w:color w:val="333333"/>
          <w:sz w:val="21"/>
          <w:szCs w:val="21"/>
          <w:lang w:eastAsia="ru-RU"/>
        </w:rPr>
        <w:br/>
        <w:t>2.  </w:t>
      </w:r>
      <w:hyperlink r:id="rId6" w:history="1">
        <w:r w:rsidRPr="004748F5">
          <w:rPr>
            <w:rFonts w:ascii="jura" w:eastAsia="Times New Roman" w:hAnsi="jura" w:cs="Times New Roman"/>
            <w:b/>
            <w:bCs/>
            <w:sz w:val="21"/>
            <w:szCs w:val="21"/>
            <w:lang w:eastAsia="ru-RU"/>
          </w:rPr>
          <w:t>Электронная система подачи заявок</w:t>
        </w:r>
      </w:hyperlink>
      <w:r w:rsidRPr="004748F5">
        <w:rPr>
          <w:rFonts w:ascii="jura" w:eastAsia="Times New Roman" w:hAnsi="jura" w:cs="Times New Roman"/>
          <w:color w:val="333333"/>
          <w:sz w:val="21"/>
          <w:szCs w:val="21"/>
          <w:lang w:eastAsia="ru-RU"/>
        </w:rPr>
        <w:t>  (форматы .</w:t>
      </w:r>
      <w:proofErr w:type="spellStart"/>
      <w:r w:rsidRPr="004748F5">
        <w:rPr>
          <w:rFonts w:ascii="jura" w:eastAsia="Times New Roman" w:hAnsi="jura" w:cs="Times New Roman"/>
          <w:color w:val="333333"/>
          <w:sz w:val="21"/>
          <w:szCs w:val="21"/>
          <w:lang w:eastAsia="ru-RU"/>
        </w:rPr>
        <w:t>doc</w:t>
      </w:r>
      <w:proofErr w:type="spellEnd"/>
      <w:r w:rsidRPr="004748F5">
        <w:rPr>
          <w:rFonts w:ascii="jura" w:eastAsia="Times New Roman" w:hAnsi="jura" w:cs="Times New Roman"/>
          <w:color w:val="333333"/>
          <w:sz w:val="21"/>
          <w:szCs w:val="21"/>
          <w:lang w:eastAsia="ru-RU"/>
        </w:rPr>
        <w:t>/.</w:t>
      </w:r>
      <w:proofErr w:type="spellStart"/>
      <w:r w:rsidRPr="004748F5">
        <w:rPr>
          <w:rFonts w:ascii="jura" w:eastAsia="Times New Roman" w:hAnsi="jura" w:cs="Times New Roman"/>
          <w:color w:val="333333"/>
          <w:sz w:val="21"/>
          <w:szCs w:val="21"/>
          <w:lang w:eastAsia="ru-RU"/>
        </w:rPr>
        <w:t>docx</w:t>
      </w:r>
      <w:proofErr w:type="spellEnd"/>
      <w:r w:rsidRPr="004748F5">
        <w:rPr>
          <w:rFonts w:ascii="jura" w:eastAsia="Times New Roman" w:hAnsi="jura" w:cs="Times New Roman"/>
          <w:color w:val="333333"/>
          <w:sz w:val="21"/>
          <w:szCs w:val="21"/>
          <w:lang w:eastAsia="ru-RU"/>
        </w:rPr>
        <w:t>/.</w:t>
      </w:r>
      <w:proofErr w:type="spellStart"/>
      <w:r w:rsidRPr="004748F5">
        <w:rPr>
          <w:rFonts w:ascii="jura" w:eastAsia="Times New Roman" w:hAnsi="jura" w:cs="Times New Roman"/>
          <w:color w:val="333333"/>
          <w:sz w:val="21"/>
          <w:szCs w:val="21"/>
          <w:lang w:eastAsia="ru-RU"/>
        </w:rPr>
        <w:t>pdf</w:t>
      </w:r>
      <w:proofErr w:type="spellEnd"/>
      <w:r w:rsidRPr="004748F5">
        <w:rPr>
          <w:rFonts w:ascii="jura" w:eastAsia="Times New Roman" w:hAnsi="jura" w:cs="Times New Roman"/>
          <w:color w:val="333333"/>
          <w:sz w:val="21"/>
          <w:szCs w:val="21"/>
          <w:lang w:eastAsia="ru-RU"/>
        </w:rPr>
        <w:t>)</w:t>
      </w:r>
    </w:p>
    <w:p w:rsidR="004748F5" w:rsidRPr="004748F5" w:rsidRDefault="004748F5" w:rsidP="004748F5">
      <w:pPr>
        <w:shd w:val="clear" w:color="auto" w:fill="FFFFFF"/>
        <w:spacing w:after="150" w:line="270" w:lineRule="atLeast"/>
        <w:rPr>
          <w:rFonts w:ascii="jura" w:eastAsia="Times New Roman" w:hAnsi="jura" w:cs="Times New Roman"/>
          <w:color w:val="333333"/>
          <w:sz w:val="21"/>
          <w:szCs w:val="21"/>
          <w:lang w:eastAsia="ru-RU"/>
        </w:rPr>
      </w:pPr>
      <w:r w:rsidRPr="004748F5">
        <w:rPr>
          <w:rFonts w:ascii="jura" w:eastAsia="Times New Roman" w:hAnsi="jura" w:cs="Times New Roman"/>
          <w:color w:val="333333"/>
          <w:sz w:val="21"/>
          <w:szCs w:val="21"/>
          <w:lang w:eastAsia="ru-RU"/>
        </w:rPr>
        <w:t>Авторам предлагается представить полные тексты статей, включая результаты, таблицы, рисунки и ссылки. Полные тексты статей (.</w:t>
      </w:r>
      <w:proofErr w:type="spellStart"/>
      <w:r w:rsidRPr="004748F5">
        <w:rPr>
          <w:rFonts w:ascii="jura" w:eastAsia="Times New Roman" w:hAnsi="jura" w:cs="Times New Roman"/>
          <w:color w:val="333333"/>
          <w:sz w:val="21"/>
          <w:szCs w:val="21"/>
          <w:lang w:eastAsia="ru-RU"/>
        </w:rPr>
        <w:t>docx</w:t>
      </w:r>
      <w:proofErr w:type="spellEnd"/>
      <w:r w:rsidRPr="004748F5">
        <w:rPr>
          <w:rFonts w:ascii="jura" w:eastAsia="Times New Roman" w:hAnsi="jura" w:cs="Times New Roman"/>
          <w:color w:val="333333"/>
          <w:sz w:val="21"/>
          <w:szCs w:val="21"/>
          <w:lang w:eastAsia="ru-RU"/>
        </w:rPr>
        <w:t>, .</w:t>
      </w:r>
      <w:proofErr w:type="spellStart"/>
      <w:r w:rsidRPr="004748F5">
        <w:rPr>
          <w:rFonts w:ascii="jura" w:eastAsia="Times New Roman" w:hAnsi="jura" w:cs="Times New Roman"/>
          <w:color w:val="333333"/>
          <w:sz w:val="21"/>
          <w:szCs w:val="21"/>
          <w:lang w:eastAsia="ru-RU"/>
        </w:rPr>
        <w:t>doc</w:t>
      </w:r>
      <w:proofErr w:type="spellEnd"/>
      <w:r w:rsidRPr="004748F5">
        <w:rPr>
          <w:rFonts w:ascii="jura" w:eastAsia="Times New Roman" w:hAnsi="jura" w:cs="Times New Roman"/>
          <w:color w:val="333333"/>
          <w:sz w:val="21"/>
          <w:szCs w:val="21"/>
          <w:lang w:eastAsia="ru-RU"/>
        </w:rPr>
        <w:t>, .</w:t>
      </w:r>
      <w:proofErr w:type="spellStart"/>
      <w:r w:rsidRPr="004748F5">
        <w:rPr>
          <w:rFonts w:ascii="jura" w:eastAsia="Times New Roman" w:hAnsi="jura" w:cs="Times New Roman"/>
          <w:color w:val="333333"/>
          <w:sz w:val="21"/>
          <w:szCs w:val="21"/>
          <w:lang w:eastAsia="ru-RU"/>
        </w:rPr>
        <w:t>pdf</w:t>
      </w:r>
      <w:proofErr w:type="spellEnd"/>
      <w:r w:rsidRPr="004748F5">
        <w:rPr>
          <w:rFonts w:ascii="jura" w:eastAsia="Times New Roman" w:hAnsi="jura" w:cs="Times New Roman"/>
          <w:color w:val="333333"/>
          <w:sz w:val="21"/>
          <w:szCs w:val="21"/>
          <w:lang w:eastAsia="ru-RU"/>
        </w:rPr>
        <w:t>) принимаются через электронную систему подачи материалов. По всем вопросам обращайтесь по адресу:  </w:t>
      </w:r>
      <w:hyperlink r:id="rId7" w:tgtFrame="_blank" w:history="1">
        <w:r w:rsidRPr="004748F5">
          <w:rPr>
            <w:rFonts w:ascii="jura" w:eastAsia="Times New Roman" w:hAnsi="jura" w:cs="Times New Roman"/>
            <w:color w:val="0000FF"/>
            <w:sz w:val="21"/>
            <w:szCs w:val="21"/>
            <w:u w:val="single"/>
            <w:lang w:eastAsia="ru-RU"/>
          </w:rPr>
          <w:t>conf@ffabs.org</w:t>
        </w:r>
      </w:hyperlink>
    </w:p>
    <w:p w:rsidR="004748F5" w:rsidRPr="004748F5" w:rsidRDefault="004748F5" w:rsidP="004748F5">
      <w:pPr>
        <w:shd w:val="clear" w:color="auto" w:fill="FFFFFF"/>
        <w:spacing w:after="150" w:line="270" w:lineRule="atLeast"/>
        <w:rPr>
          <w:rFonts w:ascii="jura" w:eastAsia="Times New Roman" w:hAnsi="jura" w:cs="Times New Roman"/>
          <w:color w:val="333333"/>
          <w:sz w:val="21"/>
          <w:szCs w:val="21"/>
          <w:lang w:eastAsia="ru-RU"/>
        </w:rPr>
      </w:pPr>
      <w:r w:rsidRPr="004748F5">
        <w:rPr>
          <w:rFonts w:ascii="jura" w:eastAsia="Times New Roman" w:hAnsi="jura" w:cs="Times New Roman"/>
          <w:b/>
          <w:bCs/>
          <w:color w:val="008000"/>
          <w:sz w:val="21"/>
          <w:szCs w:val="21"/>
          <w:lang w:eastAsia="ru-RU"/>
        </w:rPr>
        <w:t>ЗАГРУЗКИ</w:t>
      </w:r>
    </w:p>
    <w:p w:rsidR="004748F5" w:rsidRPr="004748F5" w:rsidRDefault="004748F5" w:rsidP="004748F5">
      <w:pPr>
        <w:shd w:val="clear" w:color="auto" w:fill="FFFFFF"/>
        <w:spacing w:after="150" w:line="270" w:lineRule="atLeast"/>
        <w:rPr>
          <w:rFonts w:ascii="jura" w:eastAsia="Times New Roman" w:hAnsi="jura" w:cs="Times New Roman"/>
          <w:color w:val="333333"/>
          <w:sz w:val="21"/>
          <w:szCs w:val="21"/>
          <w:lang w:eastAsia="ru-RU"/>
        </w:rPr>
      </w:pPr>
      <w:r w:rsidRPr="004748F5">
        <w:rPr>
          <w:rFonts w:ascii="jura" w:eastAsia="Times New Roman" w:hAnsi="jura" w:cs="Times New Roman"/>
          <w:color w:val="333333"/>
          <w:sz w:val="21"/>
          <w:szCs w:val="21"/>
          <w:lang w:eastAsia="ru-RU"/>
        </w:rPr>
        <w:t xml:space="preserve">Ниже приведены ссылки </w:t>
      </w:r>
      <w:proofErr w:type="gramStart"/>
      <w:r w:rsidRPr="004748F5">
        <w:rPr>
          <w:rFonts w:ascii="jura" w:eastAsia="Times New Roman" w:hAnsi="jura" w:cs="Times New Roman"/>
          <w:color w:val="333333"/>
          <w:sz w:val="21"/>
          <w:szCs w:val="21"/>
          <w:lang w:eastAsia="ru-RU"/>
        </w:rPr>
        <w:t>на  форму</w:t>
      </w:r>
      <w:proofErr w:type="gramEnd"/>
      <w:r w:rsidRPr="004748F5">
        <w:rPr>
          <w:rFonts w:ascii="jura" w:eastAsia="Times New Roman" w:hAnsi="jura" w:cs="Times New Roman"/>
          <w:color w:val="333333"/>
          <w:sz w:val="21"/>
          <w:szCs w:val="21"/>
          <w:lang w:eastAsia="ru-RU"/>
        </w:rPr>
        <w:t xml:space="preserve"> регистрации авторских прав </w:t>
      </w:r>
      <w:r w:rsidRPr="004748F5">
        <w:rPr>
          <w:rFonts w:ascii="jura" w:eastAsia="Times New Roman" w:hAnsi="jura" w:cs="Times New Roman"/>
          <w:b/>
          <w:bCs/>
          <w:color w:val="333333"/>
          <w:sz w:val="21"/>
          <w:szCs w:val="21"/>
          <w:lang w:eastAsia="ru-RU"/>
        </w:rPr>
        <w:t>EIRAI</w:t>
      </w:r>
      <w:r w:rsidRPr="004748F5">
        <w:rPr>
          <w:rFonts w:ascii="jura" w:eastAsia="Times New Roman" w:hAnsi="jura" w:cs="Times New Roman"/>
          <w:color w:val="333333"/>
          <w:sz w:val="21"/>
          <w:szCs w:val="21"/>
          <w:lang w:eastAsia="ru-RU"/>
        </w:rPr>
        <w:t>  , а также  на шаблон для окончательной версии статьи/финального варианта статьи, предоставленный конференцией/журналом </w:t>
      </w:r>
      <w:r w:rsidRPr="004748F5">
        <w:rPr>
          <w:rFonts w:ascii="jura" w:eastAsia="Times New Roman" w:hAnsi="jura" w:cs="Times New Roman"/>
          <w:b/>
          <w:bCs/>
          <w:color w:val="333333"/>
          <w:sz w:val="21"/>
          <w:szCs w:val="21"/>
          <w:lang w:eastAsia="ru-RU"/>
        </w:rPr>
        <w:t>EIRAI  :</w:t>
      </w:r>
    </w:p>
    <w:p w:rsidR="004748F5" w:rsidRPr="004748F5" w:rsidRDefault="004748F5" w:rsidP="004748F5">
      <w:pPr>
        <w:numPr>
          <w:ilvl w:val="0"/>
          <w:numId w:val="3"/>
        </w:numPr>
        <w:shd w:val="clear" w:color="auto" w:fill="FFFFFF"/>
        <w:spacing w:before="100" w:beforeAutospacing="1" w:after="100" w:afterAutospacing="1" w:line="360" w:lineRule="atLeast"/>
        <w:rPr>
          <w:rFonts w:ascii="Arial" w:eastAsia="Times New Roman" w:hAnsi="Arial" w:cs="Arial"/>
          <w:color w:val="333333"/>
          <w:sz w:val="20"/>
          <w:szCs w:val="20"/>
          <w:lang w:eastAsia="ru-RU"/>
        </w:rPr>
      </w:pPr>
      <w:hyperlink r:id="rId8" w:history="1">
        <w:r w:rsidRPr="004748F5">
          <w:rPr>
            <w:rFonts w:ascii="Arial" w:eastAsia="Times New Roman" w:hAnsi="Arial" w:cs="Arial"/>
            <w:b/>
            <w:bCs/>
            <w:color w:val="0000FF"/>
            <w:sz w:val="20"/>
            <w:szCs w:val="20"/>
            <w:u w:val="single"/>
            <w:lang w:eastAsia="ru-RU"/>
          </w:rPr>
          <w:t>Форма авторского права</w:t>
        </w:r>
      </w:hyperlink>
      <w:r w:rsidRPr="004748F5">
        <w:rPr>
          <w:rFonts w:ascii="Arial" w:eastAsia="Times New Roman" w:hAnsi="Arial" w:cs="Arial"/>
          <w:b/>
          <w:bCs/>
          <w:color w:val="333333"/>
          <w:sz w:val="20"/>
          <w:szCs w:val="20"/>
          <w:lang w:eastAsia="ru-RU"/>
        </w:rPr>
        <w:t> EIRAI </w:t>
      </w:r>
    </w:p>
    <w:p w:rsidR="004748F5" w:rsidRPr="004748F5" w:rsidRDefault="004748F5" w:rsidP="004748F5">
      <w:pPr>
        <w:numPr>
          <w:ilvl w:val="0"/>
          <w:numId w:val="3"/>
        </w:numPr>
        <w:shd w:val="clear" w:color="auto" w:fill="FFFFFF"/>
        <w:spacing w:before="100" w:beforeAutospacing="1" w:after="100" w:afterAutospacing="1" w:line="360" w:lineRule="atLeast"/>
        <w:rPr>
          <w:rFonts w:ascii="Arial" w:eastAsia="Times New Roman" w:hAnsi="Arial" w:cs="Arial"/>
          <w:color w:val="333333"/>
          <w:sz w:val="20"/>
          <w:szCs w:val="20"/>
          <w:lang w:eastAsia="ru-RU"/>
        </w:rPr>
      </w:pPr>
      <w:r w:rsidRPr="004748F5">
        <w:rPr>
          <w:rFonts w:ascii="Arial" w:eastAsia="Times New Roman" w:hAnsi="Arial" w:cs="Arial"/>
          <w:b/>
          <w:bCs/>
          <w:color w:val="333333"/>
          <w:sz w:val="20"/>
          <w:szCs w:val="20"/>
          <w:lang w:eastAsia="ru-RU"/>
        </w:rPr>
        <w:t>Шаблон для конференции EIRAI  </w:t>
      </w:r>
      <w:hyperlink r:id="rId9" w:history="1">
        <w:r w:rsidRPr="004748F5">
          <w:rPr>
            <w:rFonts w:ascii="Arial" w:eastAsia="Times New Roman" w:hAnsi="Arial" w:cs="Arial"/>
            <w:b/>
            <w:bCs/>
            <w:color w:val="0000FF"/>
            <w:sz w:val="20"/>
            <w:szCs w:val="20"/>
            <w:u w:val="single"/>
            <w:lang w:eastAsia="ru-RU"/>
          </w:rPr>
          <w:t>.</w:t>
        </w:r>
        <w:proofErr w:type="spellStart"/>
        <w:r w:rsidRPr="004748F5">
          <w:rPr>
            <w:rFonts w:ascii="Arial" w:eastAsia="Times New Roman" w:hAnsi="Arial" w:cs="Arial"/>
            <w:b/>
            <w:bCs/>
            <w:color w:val="0000FF"/>
            <w:sz w:val="20"/>
            <w:szCs w:val="20"/>
            <w:u w:val="single"/>
            <w:lang w:eastAsia="ru-RU"/>
          </w:rPr>
          <w:t>doc</w:t>
        </w:r>
        <w:proofErr w:type="spellEnd"/>
        <w:r w:rsidRPr="004748F5">
          <w:rPr>
            <w:rFonts w:ascii="Arial" w:eastAsia="Times New Roman" w:hAnsi="Arial" w:cs="Arial"/>
            <w:b/>
            <w:bCs/>
            <w:color w:val="0000FF"/>
            <w:sz w:val="20"/>
            <w:szCs w:val="20"/>
            <w:u w:val="single"/>
            <w:lang w:eastAsia="ru-RU"/>
          </w:rPr>
          <w:t>/.</w:t>
        </w:r>
        <w:proofErr w:type="spellStart"/>
        <w:r w:rsidRPr="004748F5">
          <w:rPr>
            <w:rFonts w:ascii="Arial" w:eastAsia="Times New Roman" w:hAnsi="Arial" w:cs="Arial"/>
            <w:b/>
            <w:bCs/>
            <w:color w:val="0000FF"/>
            <w:sz w:val="20"/>
            <w:szCs w:val="20"/>
            <w:u w:val="single"/>
            <w:lang w:eastAsia="ru-RU"/>
          </w:rPr>
          <w:t>docx</w:t>
        </w:r>
        <w:proofErr w:type="spellEnd"/>
      </w:hyperlink>
    </w:p>
    <w:p w:rsidR="004748F5" w:rsidRPr="004748F5" w:rsidRDefault="004748F5" w:rsidP="004748F5">
      <w:pPr>
        <w:numPr>
          <w:ilvl w:val="0"/>
          <w:numId w:val="3"/>
        </w:numPr>
        <w:shd w:val="clear" w:color="auto" w:fill="FFFFFF"/>
        <w:spacing w:before="100" w:beforeAutospacing="1" w:after="100" w:afterAutospacing="1" w:line="360" w:lineRule="atLeast"/>
        <w:rPr>
          <w:rFonts w:ascii="Arial" w:eastAsia="Times New Roman" w:hAnsi="Arial" w:cs="Arial"/>
          <w:color w:val="333333"/>
          <w:sz w:val="20"/>
          <w:szCs w:val="20"/>
          <w:lang w:eastAsia="ru-RU"/>
        </w:rPr>
      </w:pPr>
      <w:r w:rsidRPr="004748F5">
        <w:rPr>
          <w:rFonts w:ascii="Arial" w:eastAsia="Times New Roman" w:hAnsi="Arial" w:cs="Arial"/>
          <w:b/>
          <w:bCs/>
          <w:color w:val="333333"/>
          <w:sz w:val="20"/>
          <w:szCs w:val="20"/>
          <w:lang w:eastAsia="ru-RU"/>
        </w:rPr>
        <w:t>Шаблон для конференции EIRAI </w:t>
      </w:r>
      <w:hyperlink r:id="rId10" w:history="1">
        <w:r w:rsidRPr="004748F5">
          <w:rPr>
            <w:rFonts w:ascii="Arial" w:eastAsia="Times New Roman" w:hAnsi="Arial" w:cs="Arial"/>
            <w:b/>
            <w:bCs/>
            <w:color w:val="0000FF"/>
            <w:sz w:val="20"/>
            <w:szCs w:val="20"/>
            <w:u w:val="single"/>
            <w:lang w:eastAsia="ru-RU"/>
          </w:rPr>
          <w:t>(.</w:t>
        </w:r>
        <w:proofErr w:type="spellStart"/>
        <w:r w:rsidRPr="004748F5">
          <w:rPr>
            <w:rFonts w:ascii="Arial" w:eastAsia="Times New Roman" w:hAnsi="Arial" w:cs="Arial"/>
            <w:b/>
            <w:bCs/>
            <w:color w:val="0000FF"/>
            <w:sz w:val="20"/>
            <w:szCs w:val="20"/>
            <w:u w:val="single"/>
            <w:lang w:eastAsia="ru-RU"/>
          </w:rPr>
          <w:t>doc</w:t>
        </w:r>
        <w:proofErr w:type="spellEnd"/>
        <w:r w:rsidRPr="004748F5">
          <w:rPr>
            <w:rFonts w:ascii="Arial" w:eastAsia="Times New Roman" w:hAnsi="Arial" w:cs="Arial"/>
            <w:b/>
            <w:bCs/>
            <w:color w:val="0000FF"/>
            <w:sz w:val="20"/>
            <w:szCs w:val="20"/>
            <w:u w:val="single"/>
            <w:lang w:eastAsia="ru-RU"/>
          </w:rPr>
          <w:t>/.</w:t>
        </w:r>
        <w:proofErr w:type="spellStart"/>
        <w:r w:rsidRPr="004748F5">
          <w:rPr>
            <w:rFonts w:ascii="Arial" w:eastAsia="Times New Roman" w:hAnsi="Arial" w:cs="Arial"/>
            <w:b/>
            <w:bCs/>
            <w:color w:val="0000FF"/>
            <w:sz w:val="20"/>
            <w:szCs w:val="20"/>
            <w:u w:val="single"/>
            <w:lang w:eastAsia="ru-RU"/>
          </w:rPr>
          <w:t>docx</w:t>
        </w:r>
        <w:proofErr w:type="spellEnd"/>
        <w:r w:rsidRPr="004748F5">
          <w:rPr>
            <w:rFonts w:ascii="Arial" w:eastAsia="Times New Roman" w:hAnsi="Arial" w:cs="Arial"/>
            <w:b/>
            <w:bCs/>
            <w:color w:val="0000FF"/>
            <w:sz w:val="20"/>
            <w:szCs w:val="20"/>
            <w:u w:val="single"/>
            <w:lang w:eastAsia="ru-RU"/>
          </w:rPr>
          <w:t>) ТОЛЬКО для тезисов доклада.</w:t>
        </w:r>
      </w:hyperlink>
      <w:r w:rsidRPr="004748F5">
        <w:rPr>
          <w:rFonts w:ascii="Arial" w:eastAsia="Times New Roman" w:hAnsi="Arial" w:cs="Arial"/>
          <w:b/>
          <w:bCs/>
          <w:sz w:val="20"/>
          <w:szCs w:val="20"/>
          <w:lang w:eastAsia="ru-RU"/>
        </w:rPr>
        <w:t> </w:t>
      </w:r>
    </w:p>
    <w:p w:rsidR="004748F5" w:rsidRPr="004748F5" w:rsidRDefault="004748F5" w:rsidP="004748F5">
      <w:pPr>
        <w:shd w:val="clear" w:color="auto" w:fill="FFFFFF"/>
        <w:spacing w:after="150" w:line="270" w:lineRule="atLeast"/>
        <w:rPr>
          <w:rFonts w:ascii="jura" w:eastAsia="Times New Roman" w:hAnsi="jura" w:cs="Times New Roman"/>
          <w:color w:val="333333"/>
          <w:sz w:val="21"/>
          <w:szCs w:val="21"/>
          <w:lang w:eastAsia="ru-RU"/>
        </w:rPr>
      </w:pPr>
      <w:r w:rsidRPr="004748F5">
        <w:rPr>
          <w:rFonts w:ascii="jura" w:eastAsia="Times New Roman" w:hAnsi="jura" w:cs="Times New Roman"/>
          <w:color w:val="333333"/>
          <w:sz w:val="21"/>
          <w:szCs w:val="21"/>
          <w:lang w:eastAsia="ru-RU"/>
        </w:rPr>
        <w:t>При отправке заявки, пожалуйста, четко укажите в электронном письме:</w:t>
      </w:r>
    </w:p>
    <w:p w:rsidR="004748F5" w:rsidRPr="004748F5" w:rsidRDefault="004748F5" w:rsidP="004748F5">
      <w:pPr>
        <w:shd w:val="clear" w:color="auto" w:fill="FFFFFF"/>
        <w:spacing w:after="150" w:line="270" w:lineRule="atLeast"/>
        <w:rPr>
          <w:rFonts w:ascii="jura" w:eastAsia="Times New Roman" w:hAnsi="jura" w:cs="Times New Roman"/>
          <w:color w:val="333333"/>
          <w:sz w:val="21"/>
          <w:szCs w:val="21"/>
          <w:lang w:eastAsia="ru-RU"/>
        </w:rPr>
      </w:pPr>
      <w:r w:rsidRPr="004748F5">
        <w:rPr>
          <w:rFonts w:ascii="jura" w:eastAsia="Times New Roman" w:hAnsi="jura" w:cs="Times New Roman"/>
          <w:color w:val="333333"/>
          <w:sz w:val="21"/>
          <w:szCs w:val="21"/>
          <w:lang w:eastAsia="ru-RU"/>
        </w:rPr>
        <w:t>1) Имя участника, желающего зарегистрироваться:___________________________ (Если регистрируется/присутствует более одного автора, пожалуйста, укажите это.)</w:t>
      </w:r>
      <w:r w:rsidRPr="004748F5">
        <w:rPr>
          <w:rFonts w:ascii="jura" w:eastAsia="Times New Roman" w:hAnsi="jura" w:cs="Times New Roman"/>
          <w:color w:val="333333"/>
          <w:sz w:val="21"/>
          <w:szCs w:val="21"/>
          <w:lang w:eastAsia="ru-RU"/>
        </w:rPr>
        <w:br/>
        <w:t>2) Место работы и страна участника, желающего зарегистрироваться:________________________</w:t>
      </w:r>
      <w:r w:rsidRPr="004748F5">
        <w:rPr>
          <w:rFonts w:ascii="jura" w:eastAsia="Times New Roman" w:hAnsi="jura" w:cs="Times New Roman"/>
          <w:color w:val="333333"/>
          <w:sz w:val="21"/>
          <w:szCs w:val="21"/>
          <w:lang w:eastAsia="ru-RU"/>
        </w:rPr>
        <w:br/>
        <w:t>3) Имена других авторов и их место работы: _________________</w:t>
      </w:r>
      <w:r w:rsidRPr="004748F5">
        <w:rPr>
          <w:rFonts w:ascii="jura" w:eastAsia="Times New Roman" w:hAnsi="jura" w:cs="Times New Roman"/>
          <w:color w:val="333333"/>
          <w:sz w:val="21"/>
          <w:szCs w:val="21"/>
          <w:lang w:eastAsia="ru-RU"/>
        </w:rPr>
        <w:br/>
        <w:t xml:space="preserve">4) Номер мобильного телефона с кодом страны (пожалуйста, укажите, работает ли </w:t>
      </w:r>
      <w:proofErr w:type="spellStart"/>
      <w:r w:rsidRPr="004748F5">
        <w:rPr>
          <w:rFonts w:ascii="jura" w:eastAsia="Times New Roman" w:hAnsi="jura" w:cs="Times New Roman"/>
          <w:color w:val="333333"/>
          <w:sz w:val="21"/>
          <w:szCs w:val="21"/>
          <w:lang w:eastAsia="ru-RU"/>
        </w:rPr>
        <w:t>WhatsApp</w:t>
      </w:r>
      <w:proofErr w:type="spellEnd"/>
      <w:r w:rsidRPr="004748F5">
        <w:rPr>
          <w:rFonts w:ascii="jura" w:eastAsia="Times New Roman" w:hAnsi="jura" w:cs="Times New Roman"/>
          <w:color w:val="333333"/>
          <w:sz w:val="21"/>
          <w:szCs w:val="21"/>
          <w:lang w:eastAsia="ru-RU"/>
        </w:rPr>
        <w:t>/</w:t>
      </w:r>
      <w:proofErr w:type="spellStart"/>
      <w:r w:rsidRPr="004748F5">
        <w:rPr>
          <w:rFonts w:ascii="jura" w:eastAsia="Times New Roman" w:hAnsi="jura" w:cs="Times New Roman"/>
          <w:color w:val="333333"/>
          <w:sz w:val="21"/>
          <w:szCs w:val="21"/>
          <w:lang w:eastAsia="ru-RU"/>
        </w:rPr>
        <w:t>Viber</w:t>
      </w:r>
      <w:proofErr w:type="spellEnd"/>
      <w:r w:rsidRPr="004748F5">
        <w:rPr>
          <w:rFonts w:ascii="jura" w:eastAsia="Times New Roman" w:hAnsi="jura" w:cs="Times New Roman"/>
          <w:color w:val="333333"/>
          <w:sz w:val="21"/>
          <w:szCs w:val="21"/>
          <w:lang w:eastAsia="ru-RU"/>
        </w:rPr>
        <w:t>/</w:t>
      </w:r>
      <w:proofErr w:type="spellStart"/>
      <w:r w:rsidRPr="004748F5">
        <w:rPr>
          <w:rFonts w:ascii="jura" w:eastAsia="Times New Roman" w:hAnsi="jura" w:cs="Times New Roman"/>
          <w:color w:val="333333"/>
          <w:sz w:val="21"/>
          <w:szCs w:val="21"/>
          <w:lang w:eastAsia="ru-RU"/>
        </w:rPr>
        <w:t>Telegram</w:t>
      </w:r>
      <w:proofErr w:type="spellEnd"/>
      <w:r w:rsidRPr="004748F5">
        <w:rPr>
          <w:rFonts w:ascii="jura" w:eastAsia="Times New Roman" w:hAnsi="jura" w:cs="Times New Roman"/>
          <w:color w:val="333333"/>
          <w:sz w:val="21"/>
          <w:szCs w:val="21"/>
          <w:lang w:eastAsia="ru-RU"/>
        </w:rPr>
        <w:t>/</w:t>
      </w:r>
      <w:proofErr w:type="spellStart"/>
      <w:r w:rsidRPr="004748F5">
        <w:rPr>
          <w:rFonts w:ascii="jura" w:eastAsia="Times New Roman" w:hAnsi="jura" w:cs="Times New Roman"/>
          <w:color w:val="333333"/>
          <w:sz w:val="21"/>
          <w:szCs w:val="21"/>
          <w:lang w:eastAsia="ru-RU"/>
        </w:rPr>
        <w:t>WeChat</w:t>
      </w:r>
      <w:proofErr w:type="spellEnd"/>
      <w:r w:rsidRPr="004748F5">
        <w:rPr>
          <w:rFonts w:ascii="jura" w:eastAsia="Times New Roman" w:hAnsi="jura" w:cs="Times New Roman"/>
          <w:color w:val="333333"/>
          <w:sz w:val="21"/>
          <w:szCs w:val="21"/>
          <w:lang w:eastAsia="ru-RU"/>
        </w:rPr>
        <w:t>/</w:t>
      </w:r>
      <w:proofErr w:type="spellStart"/>
      <w:r w:rsidRPr="004748F5">
        <w:rPr>
          <w:rFonts w:ascii="jura" w:eastAsia="Times New Roman" w:hAnsi="jura" w:cs="Times New Roman"/>
          <w:color w:val="333333"/>
          <w:sz w:val="21"/>
          <w:szCs w:val="21"/>
          <w:lang w:eastAsia="ru-RU"/>
        </w:rPr>
        <w:t>Line</w:t>
      </w:r>
      <w:proofErr w:type="spellEnd"/>
      <w:r w:rsidRPr="004748F5">
        <w:rPr>
          <w:rFonts w:ascii="jura" w:eastAsia="Times New Roman" w:hAnsi="jura" w:cs="Times New Roman"/>
          <w:color w:val="333333"/>
          <w:sz w:val="21"/>
          <w:szCs w:val="21"/>
          <w:lang w:eastAsia="ru-RU"/>
        </w:rPr>
        <w:t xml:space="preserve"> с этого номера):________________</w:t>
      </w:r>
      <w:r w:rsidRPr="004748F5">
        <w:rPr>
          <w:rFonts w:ascii="jura" w:eastAsia="Times New Roman" w:hAnsi="jura" w:cs="Times New Roman"/>
          <w:color w:val="333333"/>
          <w:sz w:val="21"/>
          <w:szCs w:val="21"/>
          <w:lang w:eastAsia="ru-RU"/>
        </w:rPr>
        <w:br/>
        <w:t>5) Название конференции:______________</w:t>
      </w:r>
      <w:r w:rsidRPr="004748F5">
        <w:rPr>
          <w:rFonts w:ascii="jura" w:eastAsia="Times New Roman" w:hAnsi="jura" w:cs="Times New Roman"/>
          <w:color w:val="333333"/>
          <w:sz w:val="21"/>
          <w:szCs w:val="21"/>
          <w:lang w:eastAsia="ru-RU"/>
        </w:rPr>
        <w:br/>
        <w:t>6) Даты конференции:______________</w:t>
      </w:r>
      <w:r w:rsidRPr="004748F5">
        <w:rPr>
          <w:rFonts w:ascii="jura" w:eastAsia="Times New Roman" w:hAnsi="jura" w:cs="Times New Roman"/>
          <w:color w:val="333333"/>
          <w:sz w:val="21"/>
          <w:szCs w:val="21"/>
          <w:lang w:eastAsia="ru-RU"/>
        </w:rPr>
        <w:br/>
        <w:t>7) Выберите тип презентации («устная презентация» и «</w:t>
      </w:r>
      <w:proofErr w:type="spellStart"/>
      <w:r w:rsidRPr="004748F5">
        <w:rPr>
          <w:rFonts w:ascii="jura" w:eastAsia="Times New Roman" w:hAnsi="jura" w:cs="Times New Roman"/>
          <w:color w:val="333333"/>
          <w:sz w:val="21"/>
          <w:szCs w:val="21"/>
          <w:lang w:eastAsia="ru-RU"/>
        </w:rPr>
        <w:t>постерная</w:t>
      </w:r>
      <w:proofErr w:type="spellEnd"/>
      <w:r w:rsidRPr="004748F5">
        <w:rPr>
          <w:rFonts w:ascii="jura" w:eastAsia="Times New Roman" w:hAnsi="jura" w:cs="Times New Roman"/>
          <w:color w:val="333333"/>
          <w:sz w:val="21"/>
          <w:szCs w:val="21"/>
          <w:lang w:eastAsia="ru-RU"/>
        </w:rPr>
        <w:t xml:space="preserve"> презентация»):___________________</w:t>
      </w:r>
      <w:r w:rsidRPr="004748F5">
        <w:rPr>
          <w:rFonts w:ascii="jura" w:eastAsia="Times New Roman" w:hAnsi="jura" w:cs="Times New Roman"/>
          <w:color w:val="333333"/>
          <w:sz w:val="21"/>
          <w:szCs w:val="21"/>
          <w:lang w:eastAsia="ru-RU"/>
        </w:rPr>
        <w:br/>
        <w:t>8) Выберите, что будет напечатано в печатном сборнике трудов («Полная статья» ИЛИ «ТОЛЬКО аннотация» ИЛИ «НИЧЕГО»):___________________</w:t>
      </w:r>
    </w:p>
    <w:p w:rsidR="004748F5" w:rsidRPr="004748F5" w:rsidRDefault="004748F5" w:rsidP="004748F5">
      <w:pPr>
        <w:shd w:val="clear" w:color="auto" w:fill="FFFFFF"/>
        <w:spacing w:after="150" w:line="270" w:lineRule="atLeast"/>
        <w:rPr>
          <w:rFonts w:ascii="jura" w:eastAsia="Times New Roman" w:hAnsi="jura" w:cs="Times New Roman"/>
          <w:color w:val="333333"/>
          <w:sz w:val="21"/>
          <w:szCs w:val="21"/>
          <w:lang w:eastAsia="ru-RU"/>
        </w:rPr>
      </w:pPr>
      <w:r w:rsidRPr="004748F5">
        <w:rPr>
          <w:rFonts w:ascii="jura" w:eastAsia="Times New Roman" w:hAnsi="jura" w:cs="Times New Roman"/>
          <w:color w:val="333333"/>
          <w:sz w:val="21"/>
          <w:szCs w:val="21"/>
          <w:lang w:eastAsia="ru-RU"/>
        </w:rPr>
        <w:t>Специальных инструкций по подготовке постеров нет.  </w:t>
      </w:r>
      <w:r w:rsidRPr="004748F5">
        <w:rPr>
          <w:rFonts w:ascii="jura" w:eastAsia="Times New Roman" w:hAnsi="jura" w:cs="Times New Roman"/>
          <w:b/>
          <w:bCs/>
          <w:color w:val="333333"/>
          <w:sz w:val="21"/>
          <w:szCs w:val="21"/>
          <w:lang w:eastAsia="ru-RU"/>
        </w:rPr>
        <w:t>Пожалуйста, распечатайте постер формата А1 (вертикальный) на тонкой бумаге и принесите распечатанный постер на место проведения конференции во время регистрации.</w:t>
      </w:r>
    </w:p>
    <w:p w:rsidR="004748F5" w:rsidRPr="004748F5" w:rsidRDefault="004748F5" w:rsidP="004748F5">
      <w:pPr>
        <w:shd w:val="clear" w:color="auto" w:fill="FFFFFF"/>
        <w:spacing w:after="150" w:line="270" w:lineRule="atLeast"/>
        <w:rPr>
          <w:rFonts w:ascii="jura" w:eastAsia="Times New Roman" w:hAnsi="jura" w:cs="Times New Roman"/>
          <w:color w:val="333333"/>
          <w:sz w:val="21"/>
          <w:szCs w:val="21"/>
          <w:lang w:eastAsia="ru-RU"/>
        </w:rPr>
      </w:pPr>
      <w:r w:rsidRPr="004748F5">
        <w:rPr>
          <w:rFonts w:ascii="jura" w:eastAsia="Times New Roman" w:hAnsi="jura" w:cs="Times New Roman"/>
          <w:color w:val="333333"/>
          <w:sz w:val="21"/>
          <w:szCs w:val="21"/>
          <w:lang w:eastAsia="ru-RU"/>
        </w:rPr>
        <w:t> </w:t>
      </w:r>
    </w:p>
    <w:p w:rsidR="004748F5" w:rsidRPr="004748F5" w:rsidRDefault="004748F5" w:rsidP="004748F5">
      <w:pPr>
        <w:shd w:val="clear" w:color="auto" w:fill="EEEEEE"/>
        <w:spacing w:after="0" w:line="312" w:lineRule="atLeast"/>
        <w:rPr>
          <w:rFonts w:ascii="Arial" w:eastAsia="Times New Roman" w:hAnsi="Arial" w:cs="Arial"/>
          <w:color w:val="333333"/>
          <w:sz w:val="20"/>
          <w:szCs w:val="20"/>
          <w:lang w:eastAsia="ru-RU"/>
        </w:rPr>
      </w:pPr>
      <w:r w:rsidRPr="004748F5">
        <w:rPr>
          <w:rFonts w:ascii="Arial" w:eastAsia="Times New Roman" w:hAnsi="Arial" w:cs="Arial"/>
          <w:b/>
          <w:bCs/>
          <w:color w:val="800080"/>
          <w:sz w:val="20"/>
          <w:szCs w:val="20"/>
          <w:lang w:eastAsia="ru-RU"/>
        </w:rPr>
        <w:t>ВАЖНЫЕ ДАТЫ</w:t>
      </w:r>
    </w:p>
    <w:tbl>
      <w:tblPr>
        <w:tblW w:w="9374" w:type="dxa"/>
        <w:tblBorders>
          <w:top w:val="outset" w:sz="6" w:space="0" w:color="auto"/>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3536"/>
        <w:gridCol w:w="1772"/>
        <w:gridCol w:w="4066"/>
      </w:tblGrid>
      <w:tr w:rsidR="004748F5" w:rsidRPr="004748F5" w:rsidTr="0090557D">
        <w:trPr>
          <w:trHeight w:val="288"/>
        </w:trPr>
        <w:tc>
          <w:tcPr>
            <w:tcW w:w="3536" w:type="dxa"/>
            <w:tcBorders>
              <w:top w:val="single" w:sz="6" w:space="0" w:color="CCCCCC"/>
              <w:left w:val="single" w:sz="6" w:space="0" w:color="CCCCCC"/>
              <w:bottom w:val="single" w:sz="6" w:space="0" w:color="CCCCCC"/>
              <w:right w:val="outset" w:sz="6" w:space="0" w:color="auto"/>
            </w:tcBorders>
            <w:shd w:val="clear" w:color="auto" w:fill="auto"/>
            <w:tcMar>
              <w:top w:w="75" w:type="dxa"/>
              <w:left w:w="75" w:type="dxa"/>
              <w:bottom w:w="75" w:type="dxa"/>
              <w:right w:w="75" w:type="dxa"/>
            </w:tcMar>
            <w:vAlign w:val="center"/>
            <w:hideMark/>
          </w:tcPr>
          <w:p w:rsidR="004748F5" w:rsidRPr="004748F5" w:rsidRDefault="004748F5" w:rsidP="004748F5">
            <w:pPr>
              <w:spacing w:after="0" w:line="312" w:lineRule="atLeast"/>
              <w:jc w:val="center"/>
              <w:rPr>
                <w:rFonts w:ascii="Times New Roman" w:eastAsia="Times New Roman" w:hAnsi="Times New Roman" w:cs="Times New Roman"/>
                <w:sz w:val="24"/>
                <w:szCs w:val="24"/>
                <w:lang w:eastAsia="ru-RU"/>
              </w:rPr>
            </w:pPr>
            <w:r w:rsidRPr="004748F5">
              <w:rPr>
                <w:rFonts w:ascii="Times New Roman" w:eastAsia="Times New Roman" w:hAnsi="Times New Roman" w:cs="Times New Roman"/>
                <w:sz w:val="24"/>
                <w:szCs w:val="24"/>
                <w:lang w:eastAsia="ru-RU"/>
              </w:rPr>
              <w:lastRenderedPageBreak/>
              <w:t> </w:t>
            </w:r>
          </w:p>
        </w:tc>
        <w:tc>
          <w:tcPr>
            <w:tcW w:w="1772" w:type="dxa"/>
            <w:tcBorders>
              <w:top w:val="single" w:sz="6" w:space="0" w:color="CCCCCC"/>
              <w:left w:val="single" w:sz="6" w:space="0" w:color="CCCCCC"/>
              <w:bottom w:val="single" w:sz="6" w:space="0" w:color="CCCCCC"/>
              <w:right w:val="outset" w:sz="6" w:space="0" w:color="auto"/>
            </w:tcBorders>
            <w:shd w:val="clear" w:color="auto" w:fill="auto"/>
            <w:tcMar>
              <w:top w:w="75" w:type="dxa"/>
              <w:left w:w="75" w:type="dxa"/>
              <w:bottom w:w="75" w:type="dxa"/>
              <w:right w:w="75" w:type="dxa"/>
            </w:tcMar>
            <w:vAlign w:val="center"/>
            <w:hideMark/>
          </w:tcPr>
          <w:p w:rsidR="004748F5" w:rsidRPr="004748F5" w:rsidRDefault="004748F5" w:rsidP="004748F5">
            <w:pPr>
              <w:spacing w:after="0" w:line="312" w:lineRule="atLeast"/>
              <w:jc w:val="center"/>
              <w:rPr>
                <w:rFonts w:ascii="Times New Roman" w:eastAsia="Times New Roman" w:hAnsi="Times New Roman" w:cs="Times New Roman"/>
                <w:sz w:val="24"/>
                <w:szCs w:val="24"/>
                <w:lang w:eastAsia="ru-RU"/>
              </w:rPr>
            </w:pPr>
            <w:r w:rsidRPr="004748F5">
              <w:rPr>
                <w:rFonts w:ascii="Times New Roman" w:eastAsia="Times New Roman" w:hAnsi="Times New Roman" w:cs="Times New Roman"/>
                <w:b/>
                <w:bCs/>
                <w:color w:val="800080"/>
                <w:sz w:val="24"/>
                <w:szCs w:val="24"/>
                <w:lang w:eastAsia="ru-RU"/>
              </w:rPr>
              <w:t>Ранний раунд</w:t>
            </w:r>
          </w:p>
        </w:tc>
        <w:tc>
          <w:tcPr>
            <w:tcW w:w="4066" w:type="dxa"/>
            <w:tcBorders>
              <w:top w:val="single" w:sz="6" w:space="0" w:color="CCCCCC"/>
              <w:left w:val="single" w:sz="6" w:space="0" w:color="CCCCCC"/>
              <w:bottom w:val="single" w:sz="6" w:space="0" w:color="CCCCCC"/>
              <w:right w:val="outset" w:sz="6" w:space="0" w:color="auto"/>
            </w:tcBorders>
            <w:shd w:val="clear" w:color="auto" w:fill="auto"/>
            <w:tcMar>
              <w:top w:w="75" w:type="dxa"/>
              <w:left w:w="75" w:type="dxa"/>
              <w:bottom w:w="75" w:type="dxa"/>
              <w:right w:w="75" w:type="dxa"/>
            </w:tcMar>
            <w:vAlign w:val="center"/>
            <w:hideMark/>
          </w:tcPr>
          <w:p w:rsidR="004748F5" w:rsidRPr="004748F5" w:rsidRDefault="004748F5" w:rsidP="004748F5">
            <w:pPr>
              <w:spacing w:after="0" w:line="312" w:lineRule="atLeast"/>
              <w:jc w:val="center"/>
              <w:rPr>
                <w:rFonts w:ascii="Times New Roman" w:eastAsia="Times New Roman" w:hAnsi="Times New Roman" w:cs="Times New Roman"/>
                <w:sz w:val="24"/>
                <w:szCs w:val="24"/>
                <w:lang w:eastAsia="ru-RU"/>
              </w:rPr>
            </w:pPr>
            <w:r w:rsidRPr="004748F5">
              <w:rPr>
                <w:rFonts w:ascii="Times New Roman" w:eastAsia="Times New Roman" w:hAnsi="Times New Roman" w:cs="Times New Roman"/>
                <w:b/>
                <w:bCs/>
                <w:color w:val="800080"/>
                <w:sz w:val="24"/>
                <w:szCs w:val="24"/>
                <w:lang w:eastAsia="ru-RU"/>
              </w:rPr>
              <w:t>Поздний раунд</w:t>
            </w:r>
          </w:p>
        </w:tc>
      </w:tr>
      <w:tr w:rsidR="004748F5" w:rsidRPr="004748F5" w:rsidTr="0090557D">
        <w:trPr>
          <w:trHeight w:val="562"/>
        </w:trPr>
        <w:tc>
          <w:tcPr>
            <w:tcW w:w="3536" w:type="dxa"/>
            <w:tcBorders>
              <w:top w:val="single" w:sz="6" w:space="0" w:color="CCCCCC"/>
              <w:left w:val="single" w:sz="6" w:space="0" w:color="CCCCCC"/>
              <w:bottom w:val="single" w:sz="6" w:space="0" w:color="CCCCCC"/>
              <w:right w:val="outset" w:sz="6" w:space="0" w:color="auto"/>
            </w:tcBorders>
            <w:shd w:val="clear" w:color="auto" w:fill="auto"/>
            <w:tcMar>
              <w:top w:w="75" w:type="dxa"/>
              <w:left w:w="75" w:type="dxa"/>
              <w:bottom w:w="75" w:type="dxa"/>
              <w:right w:w="75" w:type="dxa"/>
            </w:tcMar>
            <w:vAlign w:val="center"/>
            <w:hideMark/>
          </w:tcPr>
          <w:p w:rsidR="004748F5" w:rsidRPr="004748F5" w:rsidRDefault="004748F5" w:rsidP="004748F5">
            <w:pPr>
              <w:spacing w:after="0" w:line="312" w:lineRule="atLeast"/>
              <w:rPr>
                <w:rFonts w:ascii="Times New Roman" w:eastAsia="Times New Roman" w:hAnsi="Times New Roman" w:cs="Times New Roman"/>
                <w:sz w:val="24"/>
                <w:szCs w:val="24"/>
                <w:lang w:eastAsia="ru-RU"/>
              </w:rPr>
            </w:pPr>
            <w:r w:rsidRPr="004748F5">
              <w:rPr>
                <w:rFonts w:ascii="Tahoma" w:eastAsia="Times New Roman" w:hAnsi="Tahoma" w:cs="Tahoma"/>
                <w:b/>
                <w:bCs/>
                <w:sz w:val="24"/>
                <w:szCs w:val="24"/>
                <w:lang w:eastAsia="ru-RU"/>
              </w:rPr>
              <w:t>Крайний </w:t>
            </w:r>
            <w:r w:rsidRPr="004748F5">
              <w:rPr>
                <w:rFonts w:ascii="Tahoma" w:eastAsia="Times New Roman" w:hAnsi="Tahoma" w:cs="Tahoma"/>
                <w:b/>
                <w:bCs/>
                <w:sz w:val="18"/>
                <w:szCs w:val="18"/>
                <w:lang w:eastAsia="ru-RU"/>
              </w:rPr>
              <w:t>срок подачи полных статей/тезисов/постеров. </w:t>
            </w:r>
          </w:p>
        </w:tc>
        <w:tc>
          <w:tcPr>
            <w:tcW w:w="1772" w:type="dxa"/>
            <w:tcBorders>
              <w:top w:val="single" w:sz="6" w:space="0" w:color="CCCCCC"/>
              <w:left w:val="single" w:sz="6" w:space="0" w:color="CCCCCC"/>
              <w:bottom w:val="single" w:sz="6" w:space="0" w:color="CCCCCC"/>
              <w:right w:val="outset" w:sz="6" w:space="0" w:color="auto"/>
            </w:tcBorders>
            <w:shd w:val="clear" w:color="auto" w:fill="auto"/>
            <w:tcMar>
              <w:top w:w="75" w:type="dxa"/>
              <w:left w:w="75" w:type="dxa"/>
              <w:bottom w:w="75" w:type="dxa"/>
              <w:right w:w="75" w:type="dxa"/>
            </w:tcMar>
            <w:vAlign w:val="center"/>
            <w:hideMark/>
          </w:tcPr>
          <w:p w:rsidR="004748F5" w:rsidRPr="004748F5" w:rsidRDefault="004748F5" w:rsidP="004748F5">
            <w:pPr>
              <w:spacing w:after="0" w:line="312" w:lineRule="atLeast"/>
              <w:jc w:val="center"/>
              <w:rPr>
                <w:rFonts w:ascii="Times New Roman" w:eastAsia="Times New Roman" w:hAnsi="Times New Roman" w:cs="Times New Roman"/>
                <w:sz w:val="24"/>
                <w:szCs w:val="24"/>
                <w:lang w:eastAsia="ru-RU"/>
              </w:rPr>
            </w:pPr>
            <w:r w:rsidRPr="004748F5">
              <w:rPr>
                <w:rFonts w:ascii="Tahoma" w:eastAsia="Times New Roman" w:hAnsi="Tahoma" w:cs="Tahoma"/>
                <w:sz w:val="18"/>
                <w:szCs w:val="18"/>
                <w:lang w:eastAsia="ru-RU"/>
              </w:rPr>
              <w:t>13 февраля 2026 г.</w:t>
            </w:r>
          </w:p>
        </w:tc>
        <w:tc>
          <w:tcPr>
            <w:tcW w:w="4066" w:type="dxa"/>
            <w:tcBorders>
              <w:top w:val="single" w:sz="6" w:space="0" w:color="CCCCCC"/>
              <w:left w:val="single" w:sz="6" w:space="0" w:color="CCCCCC"/>
              <w:bottom w:val="single" w:sz="6" w:space="0" w:color="CCCCCC"/>
              <w:right w:val="outset" w:sz="6" w:space="0" w:color="auto"/>
            </w:tcBorders>
            <w:shd w:val="clear" w:color="auto" w:fill="auto"/>
            <w:tcMar>
              <w:top w:w="75" w:type="dxa"/>
              <w:left w:w="75" w:type="dxa"/>
              <w:bottom w:w="75" w:type="dxa"/>
              <w:right w:w="75" w:type="dxa"/>
            </w:tcMar>
            <w:vAlign w:val="center"/>
            <w:hideMark/>
          </w:tcPr>
          <w:p w:rsidR="004748F5" w:rsidRPr="004748F5" w:rsidRDefault="004748F5" w:rsidP="004748F5">
            <w:pPr>
              <w:spacing w:after="0" w:line="312" w:lineRule="atLeast"/>
              <w:jc w:val="center"/>
              <w:rPr>
                <w:rFonts w:ascii="Times New Roman" w:eastAsia="Times New Roman" w:hAnsi="Times New Roman" w:cs="Times New Roman"/>
                <w:sz w:val="24"/>
                <w:szCs w:val="24"/>
                <w:lang w:eastAsia="ru-RU"/>
              </w:rPr>
            </w:pPr>
            <w:r w:rsidRPr="004748F5">
              <w:rPr>
                <w:rFonts w:ascii="Tahoma" w:eastAsia="Times New Roman" w:hAnsi="Tahoma" w:cs="Tahoma"/>
                <w:sz w:val="18"/>
                <w:szCs w:val="18"/>
                <w:lang w:eastAsia="ru-RU"/>
              </w:rPr>
              <w:t>2 марта 2026 г.</w:t>
            </w:r>
          </w:p>
        </w:tc>
      </w:tr>
      <w:tr w:rsidR="004748F5" w:rsidRPr="004748F5" w:rsidTr="0090557D">
        <w:trPr>
          <w:trHeight w:val="288"/>
        </w:trPr>
        <w:tc>
          <w:tcPr>
            <w:tcW w:w="3536" w:type="dxa"/>
            <w:tcBorders>
              <w:top w:val="single" w:sz="6" w:space="0" w:color="CCCCCC"/>
              <w:left w:val="single" w:sz="6" w:space="0" w:color="CCCCCC"/>
              <w:bottom w:val="single" w:sz="6" w:space="0" w:color="CCCCCC"/>
              <w:right w:val="outset" w:sz="6" w:space="0" w:color="auto"/>
            </w:tcBorders>
            <w:shd w:val="clear" w:color="auto" w:fill="auto"/>
            <w:tcMar>
              <w:top w:w="75" w:type="dxa"/>
              <w:left w:w="75" w:type="dxa"/>
              <w:bottom w:w="75" w:type="dxa"/>
              <w:right w:w="75" w:type="dxa"/>
            </w:tcMar>
            <w:vAlign w:val="center"/>
            <w:hideMark/>
          </w:tcPr>
          <w:p w:rsidR="004748F5" w:rsidRPr="004748F5" w:rsidRDefault="004748F5" w:rsidP="004748F5">
            <w:pPr>
              <w:spacing w:after="0" w:line="312" w:lineRule="atLeast"/>
              <w:rPr>
                <w:rFonts w:ascii="Times New Roman" w:eastAsia="Times New Roman" w:hAnsi="Times New Roman" w:cs="Times New Roman"/>
                <w:sz w:val="24"/>
                <w:szCs w:val="24"/>
                <w:lang w:eastAsia="ru-RU"/>
              </w:rPr>
            </w:pPr>
            <w:r w:rsidRPr="004748F5">
              <w:rPr>
                <w:rFonts w:ascii="Tahoma" w:eastAsia="Times New Roman" w:hAnsi="Tahoma" w:cs="Tahoma"/>
                <w:b/>
                <w:bCs/>
                <w:sz w:val="18"/>
                <w:szCs w:val="18"/>
                <w:lang w:eastAsia="ru-RU"/>
              </w:rPr>
              <w:t>Уведомление о принятии </w:t>
            </w:r>
          </w:p>
        </w:tc>
        <w:tc>
          <w:tcPr>
            <w:tcW w:w="1772" w:type="dxa"/>
            <w:tcBorders>
              <w:top w:val="single" w:sz="6" w:space="0" w:color="CCCCCC"/>
              <w:left w:val="single" w:sz="6" w:space="0" w:color="CCCCCC"/>
              <w:bottom w:val="single" w:sz="6" w:space="0" w:color="CCCCCC"/>
              <w:right w:val="outset" w:sz="6" w:space="0" w:color="auto"/>
            </w:tcBorders>
            <w:shd w:val="clear" w:color="auto" w:fill="auto"/>
            <w:tcMar>
              <w:top w:w="75" w:type="dxa"/>
              <w:left w:w="75" w:type="dxa"/>
              <w:bottom w:w="75" w:type="dxa"/>
              <w:right w:w="75" w:type="dxa"/>
            </w:tcMar>
            <w:vAlign w:val="center"/>
            <w:hideMark/>
          </w:tcPr>
          <w:p w:rsidR="004748F5" w:rsidRPr="004748F5" w:rsidRDefault="004748F5" w:rsidP="004748F5">
            <w:pPr>
              <w:spacing w:after="0" w:line="312" w:lineRule="atLeast"/>
              <w:jc w:val="center"/>
              <w:rPr>
                <w:rFonts w:ascii="Times New Roman" w:eastAsia="Times New Roman" w:hAnsi="Times New Roman" w:cs="Times New Roman"/>
                <w:sz w:val="24"/>
                <w:szCs w:val="24"/>
                <w:lang w:eastAsia="ru-RU"/>
              </w:rPr>
            </w:pPr>
            <w:r w:rsidRPr="004748F5">
              <w:rPr>
                <w:rFonts w:ascii="Tahoma" w:eastAsia="Times New Roman" w:hAnsi="Tahoma" w:cs="Tahoma"/>
                <w:sz w:val="18"/>
                <w:szCs w:val="18"/>
                <w:lang w:eastAsia="ru-RU"/>
              </w:rPr>
              <w:t>20 февраля 2026 г.</w:t>
            </w:r>
          </w:p>
        </w:tc>
        <w:tc>
          <w:tcPr>
            <w:tcW w:w="4066" w:type="dxa"/>
            <w:tcBorders>
              <w:top w:val="single" w:sz="6" w:space="0" w:color="CCCCCC"/>
              <w:left w:val="single" w:sz="6" w:space="0" w:color="CCCCCC"/>
              <w:bottom w:val="single" w:sz="6" w:space="0" w:color="CCCCCC"/>
              <w:right w:val="outset" w:sz="6" w:space="0" w:color="auto"/>
            </w:tcBorders>
            <w:shd w:val="clear" w:color="auto" w:fill="auto"/>
            <w:tcMar>
              <w:top w:w="75" w:type="dxa"/>
              <w:left w:w="75" w:type="dxa"/>
              <w:bottom w:w="75" w:type="dxa"/>
              <w:right w:w="75" w:type="dxa"/>
            </w:tcMar>
            <w:vAlign w:val="center"/>
            <w:hideMark/>
          </w:tcPr>
          <w:p w:rsidR="004748F5" w:rsidRPr="004748F5" w:rsidRDefault="004748F5" w:rsidP="004748F5">
            <w:pPr>
              <w:spacing w:after="0" w:line="312" w:lineRule="atLeast"/>
              <w:jc w:val="center"/>
              <w:rPr>
                <w:rFonts w:ascii="Times New Roman" w:eastAsia="Times New Roman" w:hAnsi="Times New Roman" w:cs="Times New Roman"/>
                <w:sz w:val="24"/>
                <w:szCs w:val="24"/>
                <w:lang w:eastAsia="ru-RU"/>
              </w:rPr>
            </w:pPr>
            <w:r w:rsidRPr="004748F5">
              <w:rPr>
                <w:rFonts w:ascii="Tahoma" w:eastAsia="Times New Roman" w:hAnsi="Tahoma" w:cs="Tahoma"/>
                <w:sz w:val="18"/>
                <w:szCs w:val="18"/>
                <w:lang w:eastAsia="ru-RU"/>
              </w:rPr>
              <w:t>9 марта 2026 г.</w:t>
            </w:r>
          </w:p>
        </w:tc>
      </w:tr>
      <w:tr w:rsidR="004748F5" w:rsidRPr="004748F5" w:rsidTr="0090557D">
        <w:trPr>
          <w:trHeight w:val="288"/>
        </w:trPr>
        <w:tc>
          <w:tcPr>
            <w:tcW w:w="3536" w:type="dxa"/>
            <w:tcBorders>
              <w:top w:val="single" w:sz="6" w:space="0" w:color="CCCCCC"/>
              <w:left w:val="single" w:sz="6" w:space="0" w:color="CCCCCC"/>
              <w:bottom w:val="single" w:sz="6" w:space="0" w:color="CCCCCC"/>
              <w:right w:val="outset" w:sz="6" w:space="0" w:color="auto"/>
            </w:tcBorders>
            <w:shd w:val="clear" w:color="auto" w:fill="auto"/>
            <w:tcMar>
              <w:top w:w="75" w:type="dxa"/>
              <w:left w:w="75" w:type="dxa"/>
              <w:bottom w:w="75" w:type="dxa"/>
              <w:right w:w="75" w:type="dxa"/>
            </w:tcMar>
            <w:vAlign w:val="center"/>
            <w:hideMark/>
          </w:tcPr>
          <w:p w:rsidR="004748F5" w:rsidRPr="004748F5" w:rsidRDefault="004748F5" w:rsidP="004748F5">
            <w:pPr>
              <w:spacing w:after="0" w:line="312" w:lineRule="atLeast"/>
              <w:rPr>
                <w:rFonts w:ascii="Times New Roman" w:eastAsia="Times New Roman" w:hAnsi="Times New Roman" w:cs="Times New Roman"/>
                <w:sz w:val="24"/>
                <w:szCs w:val="24"/>
                <w:lang w:eastAsia="ru-RU"/>
              </w:rPr>
            </w:pPr>
            <w:r w:rsidRPr="004748F5">
              <w:rPr>
                <w:rFonts w:ascii="Tahoma" w:eastAsia="Times New Roman" w:hAnsi="Tahoma" w:cs="Tahoma"/>
                <w:b/>
                <w:bCs/>
                <w:sz w:val="18"/>
                <w:szCs w:val="18"/>
                <w:lang w:eastAsia="ru-RU"/>
              </w:rPr>
              <w:t>Крайний срок регистрации авторов</w:t>
            </w:r>
          </w:p>
        </w:tc>
        <w:tc>
          <w:tcPr>
            <w:tcW w:w="1772" w:type="dxa"/>
            <w:tcBorders>
              <w:top w:val="single" w:sz="6" w:space="0" w:color="CCCCCC"/>
              <w:left w:val="single" w:sz="6" w:space="0" w:color="CCCCCC"/>
              <w:bottom w:val="single" w:sz="6" w:space="0" w:color="CCCCCC"/>
              <w:right w:val="outset" w:sz="6" w:space="0" w:color="auto"/>
            </w:tcBorders>
            <w:shd w:val="clear" w:color="auto" w:fill="auto"/>
            <w:tcMar>
              <w:top w:w="75" w:type="dxa"/>
              <w:left w:w="75" w:type="dxa"/>
              <w:bottom w:w="75" w:type="dxa"/>
              <w:right w:w="75" w:type="dxa"/>
            </w:tcMar>
            <w:vAlign w:val="center"/>
            <w:hideMark/>
          </w:tcPr>
          <w:p w:rsidR="004748F5" w:rsidRPr="004748F5" w:rsidRDefault="004748F5" w:rsidP="004748F5">
            <w:pPr>
              <w:spacing w:after="0" w:line="312" w:lineRule="atLeast"/>
              <w:jc w:val="center"/>
              <w:rPr>
                <w:rFonts w:ascii="Times New Roman" w:eastAsia="Times New Roman" w:hAnsi="Times New Roman" w:cs="Times New Roman"/>
                <w:sz w:val="24"/>
                <w:szCs w:val="24"/>
                <w:lang w:eastAsia="ru-RU"/>
              </w:rPr>
            </w:pPr>
            <w:r w:rsidRPr="004748F5">
              <w:rPr>
                <w:rFonts w:ascii="Tahoma" w:eastAsia="Times New Roman" w:hAnsi="Tahoma" w:cs="Tahoma"/>
                <w:sz w:val="18"/>
                <w:szCs w:val="18"/>
                <w:lang w:eastAsia="ru-RU"/>
              </w:rPr>
              <w:t>27 февраля 2026 г.</w:t>
            </w:r>
          </w:p>
        </w:tc>
        <w:tc>
          <w:tcPr>
            <w:tcW w:w="4066" w:type="dxa"/>
            <w:tcBorders>
              <w:top w:val="single" w:sz="6" w:space="0" w:color="CCCCCC"/>
              <w:left w:val="single" w:sz="6" w:space="0" w:color="CCCCCC"/>
              <w:bottom w:val="single" w:sz="6" w:space="0" w:color="CCCCCC"/>
              <w:right w:val="outset" w:sz="6" w:space="0" w:color="auto"/>
            </w:tcBorders>
            <w:shd w:val="clear" w:color="auto" w:fill="auto"/>
            <w:tcMar>
              <w:top w:w="75" w:type="dxa"/>
              <w:left w:w="75" w:type="dxa"/>
              <w:bottom w:w="75" w:type="dxa"/>
              <w:right w:w="75" w:type="dxa"/>
            </w:tcMar>
            <w:vAlign w:val="center"/>
            <w:hideMark/>
          </w:tcPr>
          <w:p w:rsidR="004748F5" w:rsidRPr="004748F5" w:rsidRDefault="004748F5" w:rsidP="004748F5">
            <w:pPr>
              <w:spacing w:after="0" w:line="312" w:lineRule="atLeast"/>
              <w:jc w:val="center"/>
              <w:rPr>
                <w:rFonts w:ascii="Times New Roman" w:eastAsia="Times New Roman" w:hAnsi="Times New Roman" w:cs="Times New Roman"/>
                <w:sz w:val="24"/>
                <w:szCs w:val="24"/>
                <w:lang w:eastAsia="ru-RU"/>
              </w:rPr>
            </w:pPr>
            <w:r w:rsidRPr="004748F5">
              <w:rPr>
                <w:rFonts w:ascii="Tahoma" w:eastAsia="Times New Roman" w:hAnsi="Tahoma" w:cs="Tahoma"/>
                <w:sz w:val="18"/>
                <w:szCs w:val="18"/>
                <w:lang w:eastAsia="ru-RU"/>
              </w:rPr>
              <w:t>16 марта 2026 г.</w:t>
            </w:r>
          </w:p>
        </w:tc>
      </w:tr>
      <w:tr w:rsidR="004748F5" w:rsidRPr="004748F5" w:rsidTr="0090557D">
        <w:trPr>
          <w:trHeight w:val="288"/>
        </w:trPr>
        <w:tc>
          <w:tcPr>
            <w:tcW w:w="3536" w:type="dxa"/>
            <w:tcBorders>
              <w:top w:val="single" w:sz="6" w:space="0" w:color="CCCCCC"/>
              <w:left w:val="single" w:sz="6" w:space="0" w:color="CCCCCC"/>
              <w:bottom w:val="single" w:sz="6" w:space="0" w:color="CCCCCC"/>
              <w:right w:val="outset" w:sz="6" w:space="0" w:color="auto"/>
            </w:tcBorders>
            <w:shd w:val="clear" w:color="auto" w:fill="auto"/>
            <w:tcMar>
              <w:top w:w="75" w:type="dxa"/>
              <w:left w:w="75" w:type="dxa"/>
              <w:bottom w:w="75" w:type="dxa"/>
              <w:right w:w="75" w:type="dxa"/>
            </w:tcMar>
            <w:vAlign w:val="center"/>
            <w:hideMark/>
          </w:tcPr>
          <w:p w:rsidR="004748F5" w:rsidRPr="004748F5" w:rsidRDefault="004748F5" w:rsidP="004748F5">
            <w:pPr>
              <w:spacing w:after="0" w:line="312" w:lineRule="atLeast"/>
              <w:rPr>
                <w:rFonts w:ascii="Times New Roman" w:eastAsia="Times New Roman" w:hAnsi="Times New Roman" w:cs="Times New Roman"/>
                <w:sz w:val="24"/>
                <w:szCs w:val="24"/>
                <w:lang w:eastAsia="ru-RU"/>
              </w:rPr>
            </w:pPr>
            <w:r w:rsidRPr="004748F5">
              <w:rPr>
                <w:rFonts w:ascii="Tahoma" w:eastAsia="Times New Roman" w:hAnsi="Tahoma" w:cs="Tahoma"/>
                <w:b/>
                <w:bCs/>
                <w:sz w:val="18"/>
                <w:szCs w:val="18"/>
                <w:lang w:eastAsia="ru-RU"/>
              </w:rPr>
              <w:t>Крайний срок сдачи итоговой работы.</w:t>
            </w:r>
          </w:p>
        </w:tc>
        <w:tc>
          <w:tcPr>
            <w:tcW w:w="1772" w:type="dxa"/>
            <w:tcBorders>
              <w:top w:val="single" w:sz="6" w:space="0" w:color="CCCCCC"/>
              <w:left w:val="single" w:sz="6" w:space="0" w:color="CCCCCC"/>
              <w:bottom w:val="single" w:sz="6" w:space="0" w:color="CCCCCC"/>
              <w:right w:val="outset" w:sz="6" w:space="0" w:color="auto"/>
            </w:tcBorders>
            <w:shd w:val="clear" w:color="auto" w:fill="auto"/>
            <w:tcMar>
              <w:top w:w="75" w:type="dxa"/>
              <w:left w:w="75" w:type="dxa"/>
              <w:bottom w:w="75" w:type="dxa"/>
              <w:right w:w="75" w:type="dxa"/>
            </w:tcMar>
            <w:vAlign w:val="center"/>
            <w:hideMark/>
          </w:tcPr>
          <w:p w:rsidR="004748F5" w:rsidRPr="004748F5" w:rsidRDefault="004748F5" w:rsidP="004748F5">
            <w:pPr>
              <w:spacing w:after="0" w:line="312" w:lineRule="atLeast"/>
              <w:jc w:val="center"/>
              <w:rPr>
                <w:rFonts w:ascii="Times New Roman" w:eastAsia="Times New Roman" w:hAnsi="Times New Roman" w:cs="Times New Roman"/>
                <w:sz w:val="24"/>
                <w:szCs w:val="24"/>
                <w:lang w:eastAsia="ru-RU"/>
              </w:rPr>
            </w:pPr>
            <w:r w:rsidRPr="004748F5">
              <w:rPr>
                <w:rFonts w:ascii="Tahoma" w:eastAsia="Times New Roman" w:hAnsi="Tahoma" w:cs="Tahoma"/>
                <w:sz w:val="18"/>
                <w:szCs w:val="18"/>
                <w:lang w:eastAsia="ru-RU"/>
              </w:rPr>
              <w:t>27 февраля 2026 г.</w:t>
            </w:r>
          </w:p>
        </w:tc>
        <w:tc>
          <w:tcPr>
            <w:tcW w:w="4066" w:type="dxa"/>
            <w:tcBorders>
              <w:top w:val="single" w:sz="6" w:space="0" w:color="CCCCCC"/>
              <w:left w:val="single" w:sz="6" w:space="0" w:color="CCCCCC"/>
              <w:bottom w:val="single" w:sz="6" w:space="0" w:color="CCCCCC"/>
              <w:right w:val="outset" w:sz="6" w:space="0" w:color="auto"/>
            </w:tcBorders>
            <w:shd w:val="clear" w:color="auto" w:fill="auto"/>
            <w:tcMar>
              <w:top w:w="75" w:type="dxa"/>
              <w:left w:w="75" w:type="dxa"/>
              <w:bottom w:w="75" w:type="dxa"/>
              <w:right w:w="75" w:type="dxa"/>
            </w:tcMar>
            <w:vAlign w:val="center"/>
            <w:hideMark/>
          </w:tcPr>
          <w:p w:rsidR="004748F5" w:rsidRPr="004748F5" w:rsidRDefault="004748F5" w:rsidP="004748F5">
            <w:pPr>
              <w:spacing w:after="0" w:line="312" w:lineRule="atLeast"/>
              <w:jc w:val="center"/>
              <w:rPr>
                <w:rFonts w:ascii="Times New Roman" w:eastAsia="Times New Roman" w:hAnsi="Times New Roman" w:cs="Times New Roman"/>
                <w:sz w:val="24"/>
                <w:szCs w:val="24"/>
                <w:lang w:eastAsia="ru-RU"/>
              </w:rPr>
            </w:pPr>
            <w:r w:rsidRPr="004748F5">
              <w:rPr>
                <w:rFonts w:ascii="Tahoma" w:eastAsia="Times New Roman" w:hAnsi="Tahoma" w:cs="Tahoma"/>
                <w:sz w:val="18"/>
                <w:szCs w:val="18"/>
                <w:lang w:eastAsia="ru-RU"/>
              </w:rPr>
              <w:t>16 марта 2026 г.</w:t>
            </w:r>
          </w:p>
        </w:tc>
      </w:tr>
      <w:tr w:rsidR="004748F5" w:rsidRPr="004748F5" w:rsidTr="0090557D">
        <w:trPr>
          <w:trHeight w:val="288"/>
        </w:trPr>
        <w:tc>
          <w:tcPr>
            <w:tcW w:w="3536" w:type="dxa"/>
            <w:tcBorders>
              <w:top w:val="single" w:sz="6" w:space="0" w:color="CCCCCC"/>
              <w:left w:val="single" w:sz="6" w:space="0" w:color="CCCCCC"/>
              <w:bottom w:val="single" w:sz="6" w:space="0" w:color="CCCCCC"/>
              <w:right w:val="outset" w:sz="6" w:space="0" w:color="auto"/>
            </w:tcBorders>
            <w:shd w:val="clear" w:color="auto" w:fill="auto"/>
            <w:tcMar>
              <w:top w:w="75" w:type="dxa"/>
              <w:left w:w="75" w:type="dxa"/>
              <w:bottom w:w="75" w:type="dxa"/>
              <w:right w:w="75" w:type="dxa"/>
            </w:tcMar>
            <w:vAlign w:val="center"/>
            <w:hideMark/>
          </w:tcPr>
          <w:p w:rsidR="004748F5" w:rsidRPr="004748F5" w:rsidRDefault="004748F5" w:rsidP="004748F5">
            <w:pPr>
              <w:spacing w:after="0" w:line="312" w:lineRule="atLeast"/>
              <w:rPr>
                <w:rFonts w:ascii="Times New Roman" w:eastAsia="Times New Roman" w:hAnsi="Times New Roman" w:cs="Times New Roman"/>
                <w:sz w:val="24"/>
                <w:szCs w:val="24"/>
                <w:lang w:eastAsia="ru-RU"/>
              </w:rPr>
            </w:pPr>
            <w:r w:rsidRPr="004748F5">
              <w:rPr>
                <w:rFonts w:ascii="Tahoma" w:eastAsia="Times New Roman" w:hAnsi="Tahoma" w:cs="Tahoma"/>
                <w:b/>
                <w:bCs/>
                <w:sz w:val="18"/>
                <w:szCs w:val="18"/>
                <w:lang w:eastAsia="ru-RU"/>
              </w:rPr>
              <w:t>Даты проведения конференции</w:t>
            </w:r>
          </w:p>
        </w:tc>
        <w:tc>
          <w:tcPr>
            <w:tcW w:w="5838" w:type="dxa"/>
            <w:gridSpan w:val="2"/>
            <w:tcBorders>
              <w:top w:val="single" w:sz="6" w:space="0" w:color="CCCCCC"/>
              <w:left w:val="single" w:sz="6" w:space="0" w:color="CCCCCC"/>
              <w:bottom w:val="single" w:sz="6" w:space="0" w:color="CCCCCC"/>
              <w:right w:val="outset" w:sz="6" w:space="0" w:color="auto"/>
            </w:tcBorders>
            <w:shd w:val="clear" w:color="auto" w:fill="auto"/>
            <w:tcMar>
              <w:top w:w="75" w:type="dxa"/>
              <w:left w:w="75" w:type="dxa"/>
              <w:bottom w:w="75" w:type="dxa"/>
              <w:right w:w="75" w:type="dxa"/>
            </w:tcMar>
            <w:vAlign w:val="center"/>
            <w:hideMark/>
          </w:tcPr>
          <w:p w:rsidR="004748F5" w:rsidRPr="004748F5" w:rsidRDefault="004748F5" w:rsidP="004748F5">
            <w:pPr>
              <w:spacing w:after="0" w:line="312" w:lineRule="atLeast"/>
              <w:jc w:val="center"/>
              <w:rPr>
                <w:rFonts w:ascii="Times New Roman" w:eastAsia="Times New Roman" w:hAnsi="Times New Roman" w:cs="Times New Roman"/>
                <w:sz w:val="24"/>
                <w:szCs w:val="24"/>
                <w:lang w:eastAsia="ru-RU"/>
              </w:rPr>
            </w:pPr>
            <w:r w:rsidRPr="004748F5">
              <w:rPr>
                <w:rFonts w:ascii="Tahoma" w:eastAsia="Times New Roman" w:hAnsi="Tahoma" w:cs="Tahoma"/>
                <w:b/>
                <w:bCs/>
                <w:sz w:val="18"/>
                <w:szCs w:val="18"/>
                <w:lang w:eastAsia="ru-RU"/>
              </w:rPr>
              <w:t>23-25 ​​марта 2026 г.</w:t>
            </w:r>
          </w:p>
        </w:tc>
      </w:tr>
    </w:tbl>
    <w:p w:rsidR="004748F5" w:rsidRPr="004748F5" w:rsidRDefault="004748F5" w:rsidP="004748F5">
      <w:pPr>
        <w:shd w:val="clear" w:color="auto" w:fill="FFFFFF"/>
        <w:spacing w:after="150" w:line="270" w:lineRule="atLeast"/>
        <w:rPr>
          <w:rFonts w:ascii="jura" w:eastAsia="Times New Roman" w:hAnsi="jura" w:cs="Times New Roman"/>
          <w:color w:val="333333"/>
          <w:sz w:val="21"/>
          <w:szCs w:val="21"/>
          <w:lang w:eastAsia="ru-RU"/>
        </w:rPr>
      </w:pPr>
      <w:r w:rsidRPr="004748F5">
        <w:rPr>
          <w:rFonts w:ascii="jura" w:eastAsia="Times New Roman" w:hAnsi="jura" w:cs="Times New Roman"/>
          <w:color w:val="333333"/>
          <w:sz w:val="21"/>
          <w:szCs w:val="21"/>
          <w:lang w:eastAsia="ru-RU"/>
        </w:rPr>
        <w:t> </w:t>
      </w:r>
    </w:p>
    <w:p w:rsidR="004748F5" w:rsidRPr="004748F5" w:rsidRDefault="004748F5" w:rsidP="004748F5">
      <w:pPr>
        <w:shd w:val="clear" w:color="auto" w:fill="EEEEEE"/>
        <w:spacing w:after="0" w:line="312" w:lineRule="atLeast"/>
        <w:rPr>
          <w:rFonts w:ascii="Arial" w:eastAsia="Times New Roman" w:hAnsi="Arial" w:cs="Arial"/>
          <w:color w:val="333333"/>
          <w:sz w:val="20"/>
          <w:szCs w:val="20"/>
          <w:lang w:eastAsia="ru-RU"/>
        </w:rPr>
      </w:pPr>
      <w:r w:rsidRPr="004748F5">
        <w:rPr>
          <w:rFonts w:ascii="Tahoma" w:eastAsia="Times New Roman" w:hAnsi="Tahoma" w:cs="Tahoma"/>
          <w:b/>
          <w:bCs/>
          <w:color w:val="800080"/>
          <w:sz w:val="20"/>
          <w:szCs w:val="20"/>
          <w:lang w:eastAsia="ru-RU"/>
        </w:rPr>
        <w:t>РЕГИСТРАЦИОННЫЙ ВЗНОС </w:t>
      </w:r>
    </w:p>
    <w:tbl>
      <w:tblPr>
        <w:tblW w:w="9508" w:type="dxa"/>
        <w:tblBorders>
          <w:top w:val="outset" w:sz="24" w:space="0" w:color="auto"/>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2686"/>
        <w:gridCol w:w="3402"/>
        <w:gridCol w:w="3420"/>
      </w:tblGrid>
      <w:tr w:rsidR="004748F5" w:rsidRPr="004748F5" w:rsidTr="004748F5">
        <w:trPr>
          <w:trHeight w:val="992"/>
          <w:tblHeader/>
        </w:trPr>
        <w:tc>
          <w:tcPr>
            <w:tcW w:w="2686" w:type="dxa"/>
            <w:tcBorders>
              <w:top w:val="single" w:sz="6" w:space="0" w:color="CCCCCC"/>
              <w:left w:val="single" w:sz="6" w:space="0" w:color="CCCCCC"/>
              <w:bottom w:val="outset" w:sz="6" w:space="0" w:color="auto"/>
              <w:right w:val="outset" w:sz="6" w:space="0" w:color="auto"/>
            </w:tcBorders>
            <w:shd w:val="clear" w:color="auto" w:fill="FBC65B"/>
            <w:tcMar>
              <w:top w:w="75" w:type="dxa"/>
              <w:left w:w="0" w:type="dxa"/>
              <w:bottom w:w="75" w:type="dxa"/>
              <w:right w:w="0" w:type="dxa"/>
            </w:tcMar>
            <w:vAlign w:val="center"/>
            <w:hideMark/>
          </w:tcPr>
          <w:p w:rsidR="004748F5" w:rsidRPr="004748F5" w:rsidRDefault="004748F5" w:rsidP="004748F5">
            <w:pPr>
              <w:spacing w:after="0" w:line="312" w:lineRule="atLeast"/>
              <w:jc w:val="center"/>
              <w:rPr>
                <w:rFonts w:ascii="Arial" w:eastAsia="Times New Roman" w:hAnsi="Arial" w:cs="Arial"/>
                <w:b/>
                <w:bCs/>
                <w:color w:val="000000"/>
                <w:sz w:val="20"/>
                <w:szCs w:val="20"/>
                <w:lang w:eastAsia="ru-RU"/>
              </w:rPr>
            </w:pPr>
            <w:r w:rsidRPr="004748F5">
              <w:rPr>
                <w:rFonts w:ascii="Arial" w:eastAsia="Times New Roman" w:hAnsi="Arial" w:cs="Arial"/>
                <w:b/>
                <w:bCs/>
                <w:color w:val="800080"/>
                <w:sz w:val="20"/>
                <w:szCs w:val="20"/>
                <w:lang w:eastAsia="ru-RU"/>
              </w:rPr>
              <w:t>Категории</w:t>
            </w:r>
          </w:p>
        </w:tc>
        <w:tc>
          <w:tcPr>
            <w:tcW w:w="3402" w:type="dxa"/>
            <w:tcBorders>
              <w:top w:val="single" w:sz="6" w:space="0" w:color="CCCCCC"/>
              <w:left w:val="single" w:sz="6" w:space="0" w:color="CCCCCC"/>
              <w:bottom w:val="outset" w:sz="6" w:space="0" w:color="auto"/>
              <w:right w:val="outset" w:sz="6" w:space="0" w:color="auto"/>
            </w:tcBorders>
            <w:shd w:val="clear" w:color="auto" w:fill="FBC65B"/>
            <w:tcMar>
              <w:top w:w="75" w:type="dxa"/>
              <w:left w:w="0" w:type="dxa"/>
              <w:bottom w:w="75" w:type="dxa"/>
              <w:right w:w="0" w:type="dxa"/>
            </w:tcMar>
            <w:vAlign w:val="center"/>
            <w:hideMark/>
          </w:tcPr>
          <w:p w:rsidR="004748F5" w:rsidRPr="004748F5" w:rsidRDefault="004748F5" w:rsidP="004748F5">
            <w:pPr>
              <w:spacing w:after="150" w:line="270" w:lineRule="atLeast"/>
              <w:jc w:val="center"/>
              <w:rPr>
                <w:rFonts w:ascii="jura" w:eastAsia="Times New Roman" w:hAnsi="jura" w:cs="Arial"/>
                <w:b/>
                <w:bCs/>
                <w:color w:val="000000"/>
                <w:sz w:val="21"/>
                <w:szCs w:val="21"/>
                <w:lang w:eastAsia="ru-RU"/>
              </w:rPr>
            </w:pPr>
            <w:proofErr w:type="spellStart"/>
            <w:r w:rsidRPr="004748F5">
              <w:rPr>
                <w:rFonts w:ascii="jura" w:eastAsia="Times New Roman" w:hAnsi="jura" w:cs="Arial"/>
                <w:b/>
                <w:bCs/>
                <w:color w:val="800080"/>
                <w:sz w:val="21"/>
                <w:szCs w:val="21"/>
                <w:u w:val="single"/>
                <w:lang w:eastAsia="ru-RU"/>
              </w:rPr>
              <w:t>Конференционный</w:t>
            </w:r>
            <w:proofErr w:type="spellEnd"/>
            <w:r w:rsidRPr="004748F5">
              <w:rPr>
                <w:rFonts w:ascii="jura" w:eastAsia="Times New Roman" w:hAnsi="jura" w:cs="Arial"/>
                <w:b/>
                <w:bCs/>
                <w:color w:val="800080"/>
                <w:sz w:val="21"/>
                <w:szCs w:val="21"/>
                <w:u w:val="single"/>
                <w:lang w:eastAsia="ru-RU"/>
              </w:rPr>
              <w:t xml:space="preserve"> сбор за раннюю регистрацию</w:t>
            </w:r>
            <w:r w:rsidRPr="004748F5">
              <w:rPr>
                <w:rFonts w:ascii="jura" w:eastAsia="Times New Roman" w:hAnsi="jura" w:cs="Arial"/>
                <w:b/>
                <w:bCs/>
                <w:color w:val="800080"/>
                <w:sz w:val="21"/>
                <w:szCs w:val="21"/>
                <w:lang w:eastAsia="ru-RU"/>
              </w:rPr>
              <w:t> </w:t>
            </w:r>
          </w:p>
          <w:p w:rsidR="004748F5" w:rsidRPr="004748F5" w:rsidRDefault="004748F5" w:rsidP="004748F5">
            <w:pPr>
              <w:spacing w:after="150" w:line="270" w:lineRule="atLeast"/>
              <w:jc w:val="center"/>
              <w:rPr>
                <w:rFonts w:ascii="jura" w:eastAsia="Times New Roman" w:hAnsi="jura" w:cs="Arial"/>
                <w:b/>
                <w:bCs/>
                <w:color w:val="000000"/>
                <w:sz w:val="21"/>
                <w:szCs w:val="21"/>
                <w:lang w:eastAsia="ru-RU"/>
              </w:rPr>
            </w:pPr>
            <w:r w:rsidRPr="004748F5">
              <w:rPr>
                <w:rFonts w:ascii="jura" w:eastAsia="Times New Roman" w:hAnsi="jura" w:cs="Arial"/>
                <w:b/>
                <w:bCs/>
                <w:color w:val="800080"/>
                <w:sz w:val="21"/>
                <w:szCs w:val="21"/>
                <w:lang w:eastAsia="ru-RU"/>
              </w:rPr>
              <w:t>Оплата до  </w:t>
            </w:r>
            <w:r w:rsidRPr="004748F5">
              <w:rPr>
                <w:rFonts w:ascii="Tahoma" w:eastAsia="Times New Roman" w:hAnsi="Tahoma" w:cs="Tahoma"/>
                <w:b/>
                <w:bCs/>
                <w:color w:val="008000"/>
                <w:sz w:val="18"/>
                <w:szCs w:val="18"/>
                <w:lang w:eastAsia="ru-RU"/>
              </w:rPr>
              <w:t>27 февраля 2026 года.</w:t>
            </w:r>
          </w:p>
        </w:tc>
        <w:tc>
          <w:tcPr>
            <w:tcW w:w="3420" w:type="dxa"/>
            <w:tcBorders>
              <w:top w:val="single" w:sz="6" w:space="0" w:color="CCCCCC"/>
              <w:left w:val="single" w:sz="6" w:space="0" w:color="CCCCCC"/>
              <w:bottom w:val="outset" w:sz="6" w:space="0" w:color="auto"/>
              <w:right w:val="outset" w:sz="6" w:space="0" w:color="auto"/>
            </w:tcBorders>
            <w:shd w:val="clear" w:color="auto" w:fill="FBC65B"/>
            <w:tcMar>
              <w:top w:w="75" w:type="dxa"/>
              <w:left w:w="0" w:type="dxa"/>
              <w:bottom w:w="75" w:type="dxa"/>
              <w:right w:w="0" w:type="dxa"/>
            </w:tcMar>
            <w:vAlign w:val="center"/>
            <w:hideMark/>
          </w:tcPr>
          <w:p w:rsidR="004748F5" w:rsidRPr="004748F5" w:rsidRDefault="004748F5" w:rsidP="004748F5">
            <w:pPr>
              <w:spacing w:after="150" w:line="270" w:lineRule="atLeast"/>
              <w:jc w:val="center"/>
              <w:rPr>
                <w:rFonts w:ascii="jura" w:eastAsia="Times New Roman" w:hAnsi="jura" w:cs="Arial"/>
                <w:b/>
                <w:bCs/>
                <w:color w:val="000000"/>
                <w:sz w:val="21"/>
                <w:szCs w:val="21"/>
                <w:lang w:eastAsia="ru-RU"/>
              </w:rPr>
            </w:pPr>
            <w:r w:rsidRPr="004748F5">
              <w:rPr>
                <w:rFonts w:ascii="jura" w:eastAsia="Times New Roman" w:hAnsi="jura" w:cs="Arial"/>
                <w:b/>
                <w:bCs/>
                <w:color w:val="800080"/>
                <w:sz w:val="21"/>
                <w:szCs w:val="21"/>
                <w:lang w:eastAsia="ru-RU"/>
              </w:rPr>
              <w:t>Плата за несвоевременное участие в конференции </w:t>
            </w:r>
          </w:p>
          <w:p w:rsidR="004748F5" w:rsidRPr="004748F5" w:rsidRDefault="004748F5" w:rsidP="004748F5">
            <w:pPr>
              <w:spacing w:after="150" w:line="270" w:lineRule="atLeast"/>
              <w:jc w:val="center"/>
              <w:rPr>
                <w:rFonts w:ascii="jura" w:eastAsia="Times New Roman" w:hAnsi="jura" w:cs="Arial"/>
                <w:b/>
                <w:bCs/>
                <w:color w:val="000000"/>
                <w:sz w:val="21"/>
                <w:szCs w:val="21"/>
                <w:lang w:eastAsia="ru-RU"/>
              </w:rPr>
            </w:pPr>
            <w:r w:rsidRPr="004748F5">
              <w:rPr>
                <w:rFonts w:ascii="jura" w:eastAsia="Times New Roman" w:hAnsi="jura" w:cs="Arial"/>
                <w:b/>
                <w:bCs/>
                <w:color w:val="800080"/>
                <w:sz w:val="21"/>
                <w:szCs w:val="21"/>
                <w:lang w:eastAsia="ru-RU"/>
              </w:rPr>
              <w:t>Оплата до  </w:t>
            </w:r>
            <w:r w:rsidRPr="004748F5">
              <w:rPr>
                <w:rFonts w:ascii="jura" w:eastAsia="Times New Roman" w:hAnsi="jura" w:cs="Arial"/>
                <w:b/>
                <w:bCs/>
                <w:color w:val="FF0000"/>
                <w:sz w:val="21"/>
                <w:szCs w:val="21"/>
                <w:lang w:eastAsia="ru-RU"/>
              </w:rPr>
              <w:t>16 марта 2026 года.</w:t>
            </w:r>
          </w:p>
        </w:tc>
      </w:tr>
      <w:tr w:rsidR="004748F5" w:rsidRPr="004748F5" w:rsidTr="004748F5">
        <w:trPr>
          <w:trHeight w:val="281"/>
        </w:trPr>
        <w:tc>
          <w:tcPr>
            <w:tcW w:w="2686" w:type="dxa"/>
            <w:tcBorders>
              <w:top w:val="single" w:sz="6" w:space="0" w:color="CCCCCC"/>
              <w:left w:val="single" w:sz="6" w:space="0" w:color="CCCCCC"/>
              <w:bottom w:val="single" w:sz="6" w:space="0" w:color="CCCCCC"/>
              <w:right w:val="outset" w:sz="6" w:space="0" w:color="auto"/>
            </w:tcBorders>
            <w:shd w:val="clear" w:color="auto" w:fill="FFFFFF"/>
            <w:tcMar>
              <w:top w:w="75" w:type="dxa"/>
              <w:left w:w="75" w:type="dxa"/>
              <w:bottom w:w="75" w:type="dxa"/>
              <w:right w:w="75" w:type="dxa"/>
            </w:tcMar>
            <w:vAlign w:val="center"/>
            <w:hideMark/>
          </w:tcPr>
          <w:p w:rsidR="004748F5" w:rsidRPr="004748F5" w:rsidRDefault="004748F5" w:rsidP="004748F5">
            <w:pPr>
              <w:spacing w:after="0" w:line="312" w:lineRule="atLeast"/>
              <w:rPr>
                <w:rFonts w:ascii="Arial" w:eastAsia="Times New Roman" w:hAnsi="Arial" w:cs="Arial"/>
                <w:color w:val="333333"/>
                <w:sz w:val="20"/>
                <w:szCs w:val="20"/>
                <w:lang w:eastAsia="ru-RU"/>
              </w:rPr>
            </w:pPr>
            <w:r w:rsidRPr="004748F5">
              <w:rPr>
                <w:rFonts w:ascii="Tahoma" w:eastAsia="Times New Roman" w:hAnsi="Tahoma" w:cs="Tahoma"/>
                <w:b/>
                <w:bCs/>
                <w:color w:val="333333"/>
                <w:sz w:val="18"/>
                <w:szCs w:val="18"/>
                <w:lang w:eastAsia="ru-RU"/>
              </w:rPr>
              <w:t>Авторы (не студенты)*</w:t>
            </w:r>
          </w:p>
        </w:tc>
        <w:tc>
          <w:tcPr>
            <w:tcW w:w="3402" w:type="dxa"/>
            <w:tcBorders>
              <w:top w:val="single" w:sz="6" w:space="0" w:color="CCCCCC"/>
              <w:left w:val="single" w:sz="6" w:space="0" w:color="CCCCCC"/>
              <w:bottom w:val="single" w:sz="6" w:space="0" w:color="CCCCCC"/>
              <w:right w:val="outset" w:sz="6" w:space="0" w:color="auto"/>
            </w:tcBorders>
            <w:shd w:val="clear" w:color="auto" w:fill="FFFFFF"/>
            <w:tcMar>
              <w:top w:w="75" w:type="dxa"/>
              <w:left w:w="75" w:type="dxa"/>
              <w:bottom w:w="75" w:type="dxa"/>
              <w:right w:w="75" w:type="dxa"/>
            </w:tcMar>
            <w:vAlign w:val="center"/>
            <w:hideMark/>
          </w:tcPr>
          <w:p w:rsidR="004748F5" w:rsidRPr="004748F5" w:rsidRDefault="004748F5" w:rsidP="004748F5">
            <w:pPr>
              <w:spacing w:after="0" w:line="312" w:lineRule="atLeast"/>
              <w:jc w:val="center"/>
              <w:rPr>
                <w:rFonts w:ascii="Arial" w:eastAsia="Times New Roman" w:hAnsi="Arial" w:cs="Arial"/>
                <w:color w:val="333333"/>
                <w:sz w:val="20"/>
                <w:szCs w:val="20"/>
                <w:lang w:eastAsia="ru-RU"/>
              </w:rPr>
            </w:pPr>
            <w:r w:rsidRPr="004748F5">
              <w:rPr>
                <w:rFonts w:ascii="Tahoma" w:eastAsia="Times New Roman" w:hAnsi="Tahoma" w:cs="Tahoma"/>
                <w:color w:val="333333"/>
                <w:sz w:val="18"/>
                <w:szCs w:val="18"/>
                <w:lang w:eastAsia="ru-RU"/>
              </w:rPr>
              <w:t>275 ЕВРО</w:t>
            </w:r>
          </w:p>
        </w:tc>
        <w:tc>
          <w:tcPr>
            <w:tcW w:w="3420" w:type="dxa"/>
            <w:tcBorders>
              <w:top w:val="single" w:sz="6" w:space="0" w:color="CCCCCC"/>
              <w:left w:val="single" w:sz="6" w:space="0" w:color="CCCCCC"/>
              <w:bottom w:val="single" w:sz="6" w:space="0" w:color="CCCCCC"/>
              <w:right w:val="outset" w:sz="6" w:space="0" w:color="auto"/>
            </w:tcBorders>
            <w:shd w:val="clear" w:color="auto" w:fill="FFFFFF"/>
            <w:tcMar>
              <w:top w:w="75" w:type="dxa"/>
              <w:left w:w="75" w:type="dxa"/>
              <w:bottom w:w="75" w:type="dxa"/>
              <w:right w:w="75" w:type="dxa"/>
            </w:tcMar>
            <w:vAlign w:val="center"/>
            <w:hideMark/>
          </w:tcPr>
          <w:p w:rsidR="004748F5" w:rsidRPr="004748F5" w:rsidRDefault="004748F5" w:rsidP="004748F5">
            <w:pPr>
              <w:spacing w:after="0" w:line="312" w:lineRule="atLeast"/>
              <w:jc w:val="center"/>
              <w:rPr>
                <w:rFonts w:ascii="Arial" w:eastAsia="Times New Roman" w:hAnsi="Arial" w:cs="Arial"/>
                <w:color w:val="333333"/>
                <w:sz w:val="20"/>
                <w:szCs w:val="20"/>
                <w:lang w:eastAsia="ru-RU"/>
              </w:rPr>
            </w:pPr>
            <w:r w:rsidRPr="004748F5">
              <w:rPr>
                <w:rFonts w:ascii="Tahoma" w:eastAsia="Times New Roman" w:hAnsi="Tahoma" w:cs="Tahoma"/>
                <w:color w:val="333333"/>
                <w:sz w:val="18"/>
                <w:szCs w:val="18"/>
                <w:lang w:eastAsia="ru-RU"/>
              </w:rPr>
              <w:t>325 ЕВРО</w:t>
            </w:r>
          </w:p>
        </w:tc>
      </w:tr>
      <w:tr w:rsidR="004748F5" w:rsidRPr="004748F5" w:rsidTr="004748F5">
        <w:trPr>
          <w:trHeight w:val="281"/>
        </w:trPr>
        <w:tc>
          <w:tcPr>
            <w:tcW w:w="2686" w:type="dxa"/>
            <w:tcBorders>
              <w:top w:val="single" w:sz="6" w:space="0" w:color="CCCCCC"/>
              <w:left w:val="single" w:sz="6" w:space="0" w:color="CCCCCC"/>
              <w:bottom w:val="single" w:sz="6" w:space="0" w:color="CCCCCC"/>
              <w:right w:val="outset" w:sz="6" w:space="0" w:color="auto"/>
            </w:tcBorders>
            <w:shd w:val="clear" w:color="auto" w:fill="FFFFFF"/>
            <w:tcMar>
              <w:top w:w="75" w:type="dxa"/>
              <w:left w:w="75" w:type="dxa"/>
              <w:bottom w:w="75" w:type="dxa"/>
              <w:right w:w="75" w:type="dxa"/>
            </w:tcMar>
            <w:vAlign w:val="center"/>
            <w:hideMark/>
          </w:tcPr>
          <w:p w:rsidR="004748F5" w:rsidRPr="004748F5" w:rsidRDefault="004748F5" w:rsidP="004748F5">
            <w:pPr>
              <w:spacing w:after="0" w:line="312" w:lineRule="atLeast"/>
              <w:rPr>
                <w:rFonts w:ascii="Arial" w:eastAsia="Times New Roman" w:hAnsi="Arial" w:cs="Arial"/>
                <w:color w:val="333333"/>
                <w:sz w:val="20"/>
                <w:szCs w:val="20"/>
                <w:lang w:eastAsia="ru-RU"/>
              </w:rPr>
            </w:pPr>
            <w:r w:rsidRPr="004748F5">
              <w:rPr>
                <w:rFonts w:ascii="Tahoma" w:eastAsia="Times New Roman" w:hAnsi="Tahoma" w:cs="Tahoma"/>
                <w:b/>
                <w:bCs/>
                <w:color w:val="333333"/>
                <w:sz w:val="18"/>
                <w:szCs w:val="18"/>
                <w:lang w:eastAsia="ru-RU"/>
              </w:rPr>
              <w:t>Авторы (студенты)*</w:t>
            </w:r>
          </w:p>
        </w:tc>
        <w:tc>
          <w:tcPr>
            <w:tcW w:w="3402" w:type="dxa"/>
            <w:tcBorders>
              <w:top w:val="single" w:sz="6" w:space="0" w:color="CCCCCC"/>
              <w:left w:val="single" w:sz="6" w:space="0" w:color="CCCCCC"/>
              <w:bottom w:val="single" w:sz="6" w:space="0" w:color="CCCCCC"/>
              <w:right w:val="outset" w:sz="6" w:space="0" w:color="auto"/>
            </w:tcBorders>
            <w:shd w:val="clear" w:color="auto" w:fill="FFFFFF"/>
            <w:tcMar>
              <w:top w:w="75" w:type="dxa"/>
              <w:left w:w="75" w:type="dxa"/>
              <w:bottom w:w="75" w:type="dxa"/>
              <w:right w:w="75" w:type="dxa"/>
            </w:tcMar>
            <w:vAlign w:val="center"/>
            <w:hideMark/>
          </w:tcPr>
          <w:p w:rsidR="004748F5" w:rsidRPr="004748F5" w:rsidRDefault="004748F5" w:rsidP="004748F5">
            <w:pPr>
              <w:spacing w:after="0" w:line="312" w:lineRule="atLeast"/>
              <w:jc w:val="center"/>
              <w:rPr>
                <w:rFonts w:ascii="Arial" w:eastAsia="Times New Roman" w:hAnsi="Arial" w:cs="Arial"/>
                <w:color w:val="333333"/>
                <w:sz w:val="20"/>
                <w:szCs w:val="20"/>
                <w:lang w:eastAsia="ru-RU"/>
              </w:rPr>
            </w:pPr>
            <w:r w:rsidRPr="004748F5">
              <w:rPr>
                <w:rFonts w:ascii="Tahoma" w:eastAsia="Times New Roman" w:hAnsi="Tahoma" w:cs="Tahoma"/>
                <w:color w:val="333333"/>
                <w:sz w:val="18"/>
                <w:szCs w:val="18"/>
                <w:lang w:eastAsia="ru-RU"/>
              </w:rPr>
              <w:t>225 ЕВРО</w:t>
            </w:r>
          </w:p>
        </w:tc>
        <w:tc>
          <w:tcPr>
            <w:tcW w:w="3420" w:type="dxa"/>
            <w:tcBorders>
              <w:top w:val="single" w:sz="6" w:space="0" w:color="CCCCCC"/>
              <w:left w:val="single" w:sz="6" w:space="0" w:color="CCCCCC"/>
              <w:bottom w:val="single" w:sz="6" w:space="0" w:color="CCCCCC"/>
              <w:right w:val="outset" w:sz="6" w:space="0" w:color="auto"/>
            </w:tcBorders>
            <w:shd w:val="clear" w:color="auto" w:fill="FFFFFF"/>
            <w:tcMar>
              <w:top w:w="75" w:type="dxa"/>
              <w:left w:w="75" w:type="dxa"/>
              <w:bottom w:w="75" w:type="dxa"/>
              <w:right w:w="75" w:type="dxa"/>
            </w:tcMar>
            <w:vAlign w:val="center"/>
            <w:hideMark/>
          </w:tcPr>
          <w:p w:rsidR="004748F5" w:rsidRPr="004748F5" w:rsidRDefault="004748F5" w:rsidP="004748F5">
            <w:pPr>
              <w:spacing w:after="0" w:line="312" w:lineRule="atLeast"/>
              <w:jc w:val="center"/>
              <w:rPr>
                <w:rFonts w:ascii="Arial" w:eastAsia="Times New Roman" w:hAnsi="Arial" w:cs="Arial"/>
                <w:color w:val="333333"/>
                <w:sz w:val="20"/>
                <w:szCs w:val="20"/>
                <w:lang w:eastAsia="ru-RU"/>
              </w:rPr>
            </w:pPr>
            <w:r w:rsidRPr="004748F5">
              <w:rPr>
                <w:rFonts w:ascii="Tahoma" w:eastAsia="Times New Roman" w:hAnsi="Tahoma" w:cs="Tahoma"/>
                <w:color w:val="333333"/>
                <w:sz w:val="18"/>
                <w:szCs w:val="18"/>
                <w:lang w:eastAsia="ru-RU"/>
              </w:rPr>
              <w:t>275 ЕВРО</w:t>
            </w:r>
          </w:p>
        </w:tc>
      </w:tr>
      <w:tr w:rsidR="004748F5" w:rsidRPr="004748F5" w:rsidTr="004748F5">
        <w:trPr>
          <w:trHeight w:val="268"/>
        </w:trPr>
        <w:tc>
          <w:tcPr>
            <w:tcW w:w="2686" w:type="dxa"/>
            <w:tcBorders>
              <w:top w:val="single" w:sz="6" w:space="0" w:color="CCCCCC"/>
              <w:left w:val="single" w:sz="6" w:space="0" w:color="CCCCCC"/>
              <w:bottom w:val="single" w:sz="6" w:space="0" w:color="CCCCCC"/>
              <w:right w:val="outset" w:sz="6" w:space="0" w:color="auto"/>
            </w:tcBorders>
            <w:shd w:val="clear" w:color="auto" w:fill="FFFFFF"/>
            <w:tcMar>
              <w:top w:w="75" w:type="dxa"/>
              <w:left w:w="75" w:type="dxa"/>
              <w:bottom w:w="75" w:type="dxa"/>
              <w:right w:w="75" w:type="dxa"/>
            </w:tcMar>
            <w:vAlign w:val="center"/>
            <w:hideMark/>
          </w:tcPr>
          <w:p w:rsidR="004748F5" w:rsidRPr="004748F5" w:rsidRDefault="004748F5" w:rsidP="004748F5">
            <w:pPr>
              <w:spacing w:after="0" w:line="312" w:lineRule="atLeast"/>
              <w:rPr>
                <w:rFonts w:ascii="Arial" w:eastAsia="Times New Roman" w:hAnsi="Arial" w:cs="Arial"/>
                <w:color w:val="333333"/>
                <w:sz w:val="20"/>
                <w:szCs w:val="20"/>
                <w:lang w:eastAsia="ru-RU"/>
              </w:rPr>
            </w:pPr>
            <w:r w:rsidRPr="004748F5">
              <w:rPr>
                <w:rFonts w:ascii="Arial" w:eastAsia="Times New Roman" w:hAnsi="Arial" w:cs="Arial"/>
                <w:b/>
                <w:bCs/>
                <w:color w:val="333333"/>
                <w:sz w:val="20"/>
                <w:szCs w:val="20"/>
                <w:lang w:eastAsia="ru-RU"/>
              </w:rPr>
              <w:t>Автор из отрасли*</w:t>
            </w:r>
          </w:p>
        </w:tc>
        <w:tc>
          <w:tcPr>
            <w:tcW w:w="3402" w:type="dxa"/>
            <w:tcBorders>
              <w:top w:val="single" w:sz="6" w:space="0" w:color="CCCCCC"/>
              <w:left w:val="single" w:sz="6" w:space="0" w:color="CCCCCC"/>
              <w:bottom w:val="single" w:sz="6" w:space="0" w:color="CCCCCC"/>
              <w:right w:val="outset" w:sz="6" w:space="0" w:color="auto"/>
            </w:tcBorders>
            <w:shd w:val="clear" w:color="auto" w:fill="FFFFFF"/>
            <w:tcMar>
              <w:top w:w="75" w:type="dxa"/>
              <w:left w:w="75" w:type="dxa"/>
              <w:bottom w:w="75" w:type="dxa"/>
              <w:right w:w="75" w:type="dxa"/>
            </w:tcMar>
            <w:vAlign w:val="center"/>
            <w:hideMark/>
          </w:tcPr>
          <w:p w:rsidR="004748F5" w:rsidRPr="004748F5" w:rsidRDefault="004748F5" w:rsidP="004748F5">
            <w:pPr>
              <w:spacing w:after="0" w:line="312" w:lineRule="atLeast"/>
              <w:jc w:val="center"/>
              <w:rPr>
                <w:rFonts w:ascii="Arial" w:eastAsia="Times New Roman" w:hAnsi="Arial" w:cs="Arial"/>
                <w:color w:val="333333"/>
                <w:sz w:val="20"/>
                <w:szCs w:val="20"/>
                <w:lang w:eastAsia="ru-RU"/>
              </w:rPr>
            </w:pPr>
            <w:r w:rsidRPr="004748F5">
              <w:rPr>
                <w:rFonts w:ascii="Tahoma" w:eastAsia="Times New Roman" w:hAnsi="Tahoma" w:cs="Tahoma"/>
                <w:color w:val="333333"/>
                <w:sz w:val="18"/>
                <w:szCs w:val="18"/>
                <w:lang w:eastAsia="ru-RU"/>
              </w:rPr>
              <w:t>300 ЕВРО</w:t>
            </w:r>
          </w:p>
        </w:tc>
        <w:tc>
          <w:tcPr>
            <w:tcW w:w="3420" w:type="dxa"/>
            <w:tcBorders>
              <w:top w:val="single" w:sz="6" w:space="0" w:color="CCCCCC"/>
              <w:left w:val="single" w:sz="6" w:space="0" w:color="CCCCCC"/>
              <w:bottom w:val="single" w:sz="6" w:space="0" w:color="CCCCCC"/>
              <w:right w:val="outset" w:sz="6" w:space="0" w:color="auto"/>
            </w:tcBorders>
            <w:shd w:val="clear" w:color="auto" w:fill="FFFFFF"/>
            <w:tcMar>
              <w:top w:w="75" w:type="dxa"/>
              <w:left w:w="75" w:type="dxa"/>
              <w:bottom w:w="75" w:type="dxa"/>
              <w:right w:w="75" w:type="dxa"/>
            </w:tcMar>
            <w:vAlign w:val="center"/>
            <w:hideMark/>
          </w:tcPr>
          <w:p w:rsidR="004748F5" w:rsidRPr="004748F5" w:rsidRDefault="004748F5" w:rsidP="004748F5">
            <w:pPr>
              <w:spacing w:after="0" w:line="312" w:lineRule="atLeast"/>
              <w:jc w:val="center"/>
              <w:rPr>
                <w:rFonts w:ascii="Arial" w:eastAsia="Times New Roman" w:hAnsi="Arial" w:cs="Arial"/>
                <w:color w:val="333333"/>
                <w:sz w:val="20"/>
                <w:szCs w:val="20"/>
                <w:lang w:eastAsia="ru-RU"/>
              </w:rPr>
            </w:pPr>
            <w:r w:rsidRPr="004748F5">
              <w:rPr>
                <w:rFonts w:ascii="Tahoma" w:eastAsia="Times New Roman" w:hAnsi="Tahoma" w:cs="Tahoma"/>
                <w:color w:val="333333"/>
                <w:sz w:val="18"/>
                <w:szCs w:val="18"/>
                <w:lang w:eastAsia="ru-RU"/>
              </w:rPr>
              <w:t>350 ЕВРО</w:t>
            </w:r>
          </w:p>
        </w:tc>
      </w:tr>
      <w:tr w:rsidR="004748F5" w:rsidRPr="004748F5" w:rsidTr="004748F5">
        <w:trPr>
          <w:trHeight w:val="281"/>
        </w:trPr>
        <w:tc>
          <w:tcPr>
            <w:tcW w:w="2686" w:type="dxa"/>
            <w:tcBorders>
              <w:top w:val="single" w:sz="6" w:space="0" w:color="CCCCCC"/>
              <w:left w:val="single" w:sz="6" w:space="0" w:color="CCCCCC"/>
              <w:bottom w:val="single" w:sz="6" w:space="0" w:color="CCCCCC"/>
              <w:right w:val="outset" w:sz="6" w:space="0" w:color="auto"/>
            </w:tcBorders>
            <w:shd w:val="clear" w:color="auto" w:fill="FFFFFF"/>
            <w:tcMar>
              <w:top w:w="75" w:type="dxa"/>
              <w:left w:w="75" w:type="dxa"/>
              <w:bottom w:w="75" w:type="dxa"/>
              <w:right w:w="75" w:type="dxa"/>
            </w:tcMar>
            <w:vAlign w:val="center"/>
            <w:hideMark/>
          </w:tcPr>
          <w:p w:rsidR="004748F5" w:rsidRPr="004748F5" w:rsidRDefault="004748F5" w:rsidP="004748F5">
            <w:pPr>
              <w:spacing w:after="0" w:line="312" w:lineRule="atLeast"/>
              <w:rPr>
                <w:rFonts w:ascii="Arial" w:eastAsia="Times New Roman" w:hAnsi="Arial" w:cs="Arial"/>
                <w:color w:val="333333"/>
                <w:sz w:val="20"/>
                <w:szCs w:val="20"/>
                <w:lang w:eastAsia="ru-RU"/>
              </w:rPr>
            </w:pPr>
            <w:r w:rsidRPr="004748F5">
              <w:rPr>
                <w:rFonts w:ascii="Tahoma" w:eastAsia="Times New Roman" w:hAnsi="Tahoma" w:cs="Tahoma"/>
                <w:b/>
                <w:bCs/>
                <w:color w:val="333333"/>
                <w:sz w:val="18"/>
                <w:szCs w:val="18"/>
                <w:lang w:eastAsia="ru-RU"/>
              </w:rPr>
              <w:t>Соавтор</w:t>
            </w:r>
          </w:p>
        </w:tc>
        <w:tc>
          <w:tcPr>
            <w:tcW w:w="3402" w:type="dxa"/>
            <w:tcBorders>
              <w:top w:val="single" w:sz="6" w:space="0" w:color="CCCCCC"/>
              <w:left w:val="single" w:sz="6" w:space="0" w:color="CCCCCC"/>
              <w:bottom w:val="single" w:sz="6" w:space="0" w:color="CCCCCC"/>
              <w:right w:val="outset" w:sz="6" w:space="0" w:color="auto"/>
            </w:tcBorders>
            <w:shd w:val="clear" w:color="auto" w:fill="FFFFFF"/>
            <w:tcMar>
              <w:top w:w="75" w:type="dxa"/>
              <w:left w:w="75" w:type="dxa"/>
              <w:bottom w:w="75" w:type="dxa"/>
              <w:right w:w="75" w:type="dxa"/>
            </w:tcMar>
            <w:vAlign w:val="center"/>
            <w:hideMark/>
          </w:tcPr>
          <w:p w:rsidR="004748F5" w:rsidRPr="004748F5" w:rsidRDefault="004748F5" w:rsidP="004748F5">
            <w:pPr>
              <w:spacing w:after="0" w:line="312" w:lineRule="atLeast"/>
              <w:jc w:val="center"/>
              <w:rPr>
                <w:rFonts w:ascii="Arial" w:eastAsia="Times New Roman" w:hAnsi="Arial" w:cs="Arial"/>
                <w:color w:val="333333"/>
                <w:sz w:val="20"/>
                <w:szCs w:val="20"/>
                <w:lang w:eastAsia="ru-RU"/>
              </w:rPr>
            </w:pPr>
            <w:r w:rsidRPr="004748F5">
              <w:rPr>
                <w:rFonts w:ascii="Tahoma" w:eastAsia="Times New Roman" w:hAnsi="Tahoma" w:cs="Tahoma"/>
                <w:color w:val="333333"/>
                <w:sz w:val="18"/>
                <w:szCs w:val="18"/>
                <w:lang w:eastAsia="ru-RU"/>
              </w:rPr>
              <w:t>250 ЕВРО</w:t>
            </w:r>
          </w:p>
        </w:tc>
        <w:tc>
          <w:tcPr>
            <w:tcW w:w="3420" w:type="dxa"/>
            <w:tcBorders>
              <w:top w:val="single" w:sz="6" w:space="0" w:color="CCCCCC"/>
              <w:left w:val="single" w:sz="6" w:space="0" w:color="CCCCCC"/>
              <w:bottom w:val="single" w:sz="6" w:space="0" w:color="CCCCCC"/>
              <w:right w:val="outset" w:sz="6" w:space="0" w:color="auto"/>
            </w:tcBorders>
            <w:shd w:val="clear" w:color="auto" w:fill="FFFFFF"/>
            <w:tcMar>
              <w:top w:w="75" w:type="dxa"/>
              <w:left w:w="75" w:type="dxa"/>
              <w:bottom w:w="75" w:type="dxa"/>
              <w:right w:w="75" w:type="dxa"/>
            </w:tcMar>
            <w:vAlign w:val="center"/>
            <w:hideMark/>
          </w:tcPr>
          <w:p w:rsidR="004748F5" w:rsidRPr="004748F5" w:rsidRDefault="004748F5" w:rsidP="004748F5">
            <w:pPr>
              <w:spacing w:after="0" w:line="312" w:lineRule="atLeast"/>
              <w:jc w:val="center"/>
              <w:rPr>
                <w:rFonts w:ascii="Arial" w:eastAsia="Times New Roman" w:hAnsi="Arial" w:cs="Arial"/>
                <w:color w:val="333333"/>
                <w:sz w:val="20"/>
                <w:szCs w:val="20"/>
                <w:lang w:eastAsia="ru-RU"/>
              </w:rPr>
            </w:pPr>
            <w:r w:rsidRPr="004748F5">
              <w:rPr>
                <w:rFonts w:ascii="Tahoma" w:eastAsia="Times New Roman" w:hAnsi="Tahoma" w:cs="Tahoma"/>
                <w:color w:val="333333"/>
                <w:sz w:val="18"/>
                <w:szCs w:val="18"/>
                <w:lang w:eastAsia="ru-RU"/>
              </w:rPr>
              <w:t>300 ЕВРО</w:t>
            </w:r>
          </w:p>
        </w:tc>
      </w:tr>
      <w:tr w:rsidR="004748F5" w:rsidRPr="004748F5" w:rsidTr="004748F5">
        <w:trPr>
          <w:trHeight w:val="281"/>
        </w:trPr>
        <w:tc>
          <w:tcPr>
            <w:tcW w:w="2686" w:type="dxa"/>
            <w:tcBorders>
              <w:top w:val="single" w:sz="6" w:space="0" w:color="CCCCCC"/>
              <w:left w:val="single" w:sz="6" w:space="0" w:color="CCCCCC"/>
              <w:bottom w:val="single" w:sz="6" w:space="0" w:color="CCCCCC"/>
              <w:right w:val="outset" w:sz="6" w:space="0" w:color="auto"/>
            </w:tcBorders>
            <w:shd w:val="clear" w:color="auto" w:fill="FFFFFF"/>
            <w:tcMar>
              <w:top w:w="75" w:type="dxa"/>
              <w:left w:w="75" w:type="dxa"/>
              <w:bottom w:w="75" w:type="dxa"/>
              <w:right w:w="75" w:type="dxa"/>
            </w:tcMar>
            <w:vAlign w:val="center"/>
            <w:hideMark/>
          </w:tcPr>
          <w:p w:rsidR="004748F5" w:rsidRPr="004748F5" w:rsidRDefault="004748F5" w:rsidP="004748F5">
            <w:pPr>
              <w:spacing w:after="0" w:line="312" w:lineRule="atLeast"/>
              <w:rPr>
                <w:rFonts w:ascii="Arial" w:eastAsia="Times New Roman" w:hAnsi="Arial" w:cs="Arial"/>
                <w:color w:val="333333"/>
                <w:sz w:val="20"/>
                <w:szCs w:val="20"/>
                <w:lang w:eastAsia="ru-RU"/>
              </w:rPr>
            </w:pPr>
            <w:r w:rsidRPr="004748F5">
              <w:rPr>
                <w:rFonts w:ascii="Tahoma" w:eastAsia="Times New Roman" w:hAnsi="Tahoma" w:cs="Tahoma"/>
                <w:b/>
                <w:bCs/>
                <w:color w:val="333333"/>
                <w:sz w:val="18"/>
                <w:szCs w:val="18"/>
                <w:lang w:eastAsia="ru-RU"/>
              </w:rPr>
              <w:t>Слушатель</w:t>
            </w:r>
          </w:p>
        </w:tc>
        <w:tc>
          <w:tcPr>
            <w:tcW w:w="3402" w:type="dxa"/>
            <w:tcBorders>
              <w:top w:val="single" w:sz="6" w:space="0" w:color="CCCCCC"/>
              <w:left w:val="single" w:sz="6" w:space="0" w:color="CCCCCC"/>
              <w:bottom w:val="single" w:sz="6" w:space="0" w:color="CCCCCC"/>
              <w:right w:val="outset" w:sz="6" w:space="0" w:color="auto"/>
            </w:tcBorders>
            <w:shd w:val="clear" w:color="auto" w:fill="FFFFFF"/>
            <w:tcMar>
              <w:top w:w="75" w:type="dxa"/>
              <w:left w:w="75" w:type="dxa"/>
              <w:bottom w:w="75" w:type="dxa"/>
              <w:right w:w="75" w:type="dxa"/>
            </w:tcMar>
            <w:vAlign w:val="center"/>
            <w:hideMark/>
          </w:tcPr>
          <w:p w:rsidR="004748F5" w:rsidRPr="004748F5" w:rsidRDefault="004748F5" w:rsidP="004748F5">
            <w:pPr>
              <w:spacing w:after="0" w:line="312" w:lineRule="atLeast"/>
              <w:jc w:val="center"/>
              <w:rPr>
                <w:rFonts w:ascii="Arial" w:eastAsia="Times New Roman" w:hAnsi="Arial" w:cs="Arial"/>
                <w:color w:val="333333"/>
                <w:sz w:val="20"/>
                <w:szCs w:val="20"/>
                <w:lang w:eastAsia="ru-RU"/>
              </w:rPr>
            </w:pPr>
            <w:r w:rsidRPr="004748F5">
              <w:rPr>
                <w:rFonts w:ascii="Tahoma" w:eastAsia="Times New Roman" w:hAnsi="Tahoma" w:cs="Tahoma"/>
                <w:color w:val="333333"/>
                <w:sz w:val="18"/>
                <w:szCs w:val="18"/>
                <w:lang w:eastAsia="ru-RU"/>
              </w:rPr>
              <w:t>275 ЕВРО</w:t>
            </w:r>
          </w:p>
        </w:tc>
        <w:tc>
          <w:tcPr>
            <w:tcW w:w="3420" w:type="dxa"/>
            <w:tcBorders>
              <w:top w:val="single" w:sz="6" w:space="0" w:color="CCCCCC"/>
              <w:left w:val="single" w:sz="6" w:space="0" w:color="CCCCCC"/>
              <w:bottom w:val="single" w:sz="6" w:space="0" w:color="CCCCCC"/>
              <w:right w:val="outset" w:sz="6" w:space="0" w:color="auto"/>
            </w:tcBorders>
            <w:shd w:val="clear" w:color="auto" w:fill="FFFFFF"/>
            <w:tcMar>
              <w:top w:w="75" w:type="dxa"/>
              <w:left w:w="75" w:type="dxa"/>
              <w:bottom w:w="75" w:type="dxa"/>
              <w:right w:w="75" w:type="dxa"/>
            </w:tcMar>
            <w:vAlign w:val="center"/>
            <w:hideMark/>
          </w:tcPr>
          <w:p w:rsidR="004748F5" w:rsidRPr="004748F5" w:rsidRDefault="004748F5" w:rsidP="004748F5">
            <w:pPr>
              <w:spacing w:after="0" w:line="312" w:lineRule="atLeast"/>
              <w:jc w:val="center"/>
              <w:rPr>
                <w:rFonts w:ascii="Arial" w:eastAsia="Times New Roman" w:hAnsi="Arial" w:cs="Arial"/>
                <w:color w:val="333333"/>
                <w:sz w:val="20"/>
                <w:szCs w:val="20"/>
                <w:lang w:eastAsia="ru-RU"/>
              </w:rPr>
            </w:pPr>
            <w:r w:rsidRPr="004748F5">
              <w:rPr>
                <w:rFonts w:ascii="Tahoma" w:eastAsia="Times New Roman" w:hAnsi="Tahoma" w:cs="Tahoma"/>
                <w:color w:val="333333"/>
                <w:sz w:val="18"/>
                <w:szCs w:val="18"/>
                <w:lang w:eastAsia="ru-RU"/>
              </w:rPr>
              <w:t>325 ЕВРО</w:t>
            </w:r>
          </w:p>
        </w:tc>
      </w:tr>
      <w:tr w:rsidR="004748F5" w:rsidRPr="004748F5" w:rsidTr="004748F5">
        <w:trPr>
          <w:trHeight w:val="563"/>
        </w:trPr>
        <w:tc>
          <w:tcPr>
            <w:tcW w:w="2686" w:type="dxa"/>
            <w:tcBorders>
              <w:top w:val="single" w:sz="6" w:space="0" w:color="CCCCCC"/>
              <w:left w:val="single" w:sz="6" w:space="0" w:color="CCCCCC"/>
              <w:bottom w:val="single" w:sz="6" w:space="0" w:color="CCCCCC"/>
              <w:right w:val="outset" w:sz="6" w:space="0" w:color="auto"/>
            </w:tcBorders>
            <w:shd w:val="clear" w:color="auto" w:fill="FFFFFF"/>
            <w:tcMar>
              <w:top w:w="75" w:type="dxa"/>
              <w:left w:w="75" w:type="dxa"/>
              <w:bottom w:w="75" w:type="dxa"/>
              <w:right w:w="75" w:type="dxa"/>
            </w:tcMar>
            <w:vAlign w:val="center"/>
            <w:hideMark/>
          </w:tcPr>
          <w:p w:rsidR="004748F5" w:rsidRPr="004748F5" w:rsidRDefault="004748F5" w:rsidP="004748F5">
            <w:pPr>
              <w:spacing w:after="0" w:line="312" w:lineRule="atLeast"/>
              <w:rPr>
                <w:rFonts w:ascii="Arial" w:eastAsia="Times New Roman" w:hAnsi="Arial" w:cs="Arial"/>
                <w:color w:val="333333"/>
                <w:sz w:val="20"/>
                <w:szCs w:val="20"/>
                <w:lang w:eastAsia="ru-RU"/>
              </w:rPr>
            </w:pPr>
            <w:r w:rsidRPr="004748F5">
              <w:rPr>
                <w:rFonts w:ascii="Tahoma" w:eastAsia="Times New Roman" w:hAnsi="Tahoma" w:cs="Tahoma"/>
                <w:b/>
                <w:bCs/>
                <w:color w:val="333333"/>
                <w:sz w:val="18"/>
                <w:szCs w:val="18"/>
                <w:lang w:eastAsia="ru-RU"/>
              </w:rPr>
              <w:t>Дополнительный(е) документ(ы) </w:t>
            </w:r>
            <w:r w:rsidRPr="004748F5">
              <w:rPr>
                <w:rFonts w:ascii="Tahoma" w:eastAsia="Times New Roman" w:hAnsi="Tahoma" w:cs="Tahoma"/>
                <w:b/>
                <w:bCs/>
                <w:color w:val="333333"/>
                <w:sz w:val="14"/>
                <w:szCs w:val="14"/>
                <w:vertAlign w:val="superscript"/>
                <w:lang w:eastAsia="ru-RU"/>
              </w:rPr>
              <w:t>№</w:t>
            </w:r>
          </w:p>
        </w:tc>
        <w:tc>
          <w:tcPr>
            <w:tcW w:w="3402" w:type="dxa"/>
            <w:tcBorders>
              <w:top w:val="single" w:sz="6" w:space="0" w:color="CCCCCC"/>
              <w:left w:val="single" w:sz="6" w:space="0" w:color="CCCCCC"/>
              <w:bottom w:val="single" w:sz="6" w:space="0" w:color="CCCCCC"/>
              <w:right w:val="outset" w:sz="6" w:space="0" w:color="auto"/>
            </w:tcBorders>
            <w:shd w:val="clear" w:color="auto" w:fill="FFFFFF"/>
            <w:tcMar>
              <w:top w:w="75" w:type="dxa"/>
              <w:left w:w="75" w:type="dxa"/>
              <w:bottom w:w="75" w:type="dxa"/>
              <w:right w:w="75" w:type="dxa"/>
            </w:tcMar>
            <w:vAlign w:val="center"/>
            <w:hideMark/>
          </w:tcPr>
          <w:p w:rsidR="004748F5" w:rsidRPr="004748F5" w:rsidRDefault="004748F5" w:rsidP="004748F5">
            <w:pPr>
              <w:spacing w:after="0" w:line="312" w:lineRule="atLeast"/>
              <w:jc w:val="center"/>
              <w:rPr>
                <w:rFonts w:ascii="Arial" w:eastAsia="Times New Roman" w:hAnsi="Arial" w:cs="Arial"/>
                <w:color w:val="333333"/>
                <w:sz w:val="20"/>
                <w:szCs w:val="20"/>
                <w:lang w:eastAsia="ru-RU"/>
              </w:rPr>
            </w:pPr>
            <w:r w:rsidRPr="004748F5">
              <w:rPr>
                <w:rFonts w:ascii="Tahoma" w:eastAsia="Times New Roman" w:hAnsi="Tahoma" w:cs="Tahoma"/>
                <w:color w:val="333333"/>
                <w:sz w:val="18"/>
                <w:szCs w:val="18"/>
                <w:lang w:eastAsia="ru-RU"/>
              </w:rPr>
              <w:t>175  ЕВРО</w:t>
            </w:r>
          </w:p>
        </w:tc>
        <w:tc>
          <w:tcPr>
            <w:tcW w:w="3420" w:type="dxa"/>
            <w:tcBorders>
              <w:top w:val="single" w:sz="6" w:space="0" w:color="CCCCCC"/>
              <w:left w:val="single" w:sz="6" w:space="0" w:color="CCCCCC"/>
              <w:bottom w:val="single" w:sz="6" w:space="0" w:color="CCCCCC"/>
              <w:right w:val="outset" w:sz="6" w:space="0" w:color="auto"/>
            </w:tcBorders>
            <w:shd w:val="clear" w:color="auto" w:fill="FFFFFF"/>
            <w:tcMar>
              <w:top w:w="75" w:type="dxa"/>
              <w:left w:w="75" w:type="dxa"/>
              <w:bottom w:w="75" w:type="dxa"/>
              <w:right w:w="75" w:type="dxa"/>
            </w:tcMar>
            <w:vAlign w:val="center"/>
            <w:hideMark/>
          </w:tcPr>
          <w:p w:rsidR="004748F5" w:rsidRPr="004748F5" w:rsidRDefault="004748F5" w:rsidP="004748F5">
            <w:pPr>
              <w:spacing w:after="0" w:line="312" w:lineRule="atLeast"/>
              <w:jc w:val="center"/>
              <w:rPr>
                <w:rFonts w:ascii="Arial" w:eastAsia="Times New Roman" w:hAnsi="Arial" w:cs="Arial"/>
                <w:color w:val="333333"/>
                <w:sz w:val="20"/>
                <w:szCs w:val="20"/>
                <w:lang w:eastAsia="ru-RU"/>
              </w:rPr>
            </w:pPr>
            <w:r w:rsidRPr="004748F5">
              <w:rPr>
                <w:rFonts w:ascii="Tahoma" w:eastAsia="Times New Roman" w:hAnsi="Tahoma" w:cs="Tahoma"/>
                <w:color w:val="333333"/>
                <w:sz w:val="18"/>
                <w:szCs w:val="18"/>
                <w:lang w:eastAsia="ru-RU"/>
              </w:rPr>
              <w:t>225  ЕВРО</w:t>
            </w:r>
          </w:p>
        </w:tc>
      </w:tr>
      <w:tr w:rsidR="004748F5" w:rsidRPr="004748F5" w:rsidTr="004748F5">
        <w:trPr>
          <w:trHeight w:val="549"/>
        </w:trPr>
        <w:tc>
          <w:tcPr>
            <w:tcW w:w="2686" w:type="dxa"/>
            <w:tcBorders>
              <w:top w:val="single" w:sz="6" w:space="0" w:color="CCCCCC"/>
              <w:left w:val="single" w:sz="6" w:space="0" w:color="CCCCCC"/>
              <w:bottom w:val="single" w:sz="6" w:space="0" w:color="CCCCCC"/>
              <w:right w:val="outset" w:sz="6" w:space="0" w:color="auto"/>
            </w:tcBorders>
            <w:shd w:val="clear" w:color="auto" w:fill="FFFFFF"/>
            <w:tcMar>
              <w:top w:w="75" w:type="dxa"/>
              <w:left w:w="75" w:type="dxa"/>
              <w:bottom w:w="75" w:type="dxa"/>
              <w:right w:w="75" w:type="dxa"/>
            </w:tcMar>
            <w:vAlign w:val="center"/>
            <w:hideMark/>
          </w:tcPr>
          <w:p w:rsidR="004748F5" w:rsidRPr="004748F5" w:rsidRDefault="004748F5" w:rsidP="004748F5">
            <w:pPr>
              <w:spacing w:after="0" w:line="312" w:lineRule="atLeast"/>
              <w:rPr>
                <w:rFonts w:ascii="Arial" w:eastAsia="Times New Roman" w:hAnsi="Arial" w:cs="Arial"/>
                <w:color w:val="333333"/>
                <w:sz w:val="20"/>
                <w:szCs w:val="20"/>
                <w:lang w:eastAsia="ru-RU"/>
              </w:rPr>
            </w:pPr>
            <w:r w:rsidRPr="004748F5">
              <w:rPr>
                <w:rFonts w:ascii="Tahoma" w:eastAsia="Times New Roman" w:hAnsi="Tahoma" w:cs="Tahoma"/>
                <w:b/>
                <w:bCs/>
                <w:color w:val="333333"/>
                <w:sz w:val="18"/>
                <w:szCs w:val="18"/>
                <w:lang w:eastAsia="ru-RU"/>
              </w:rPr>
              <w:t>Дополнительная страница (страницы) </w:t>
            </w:r>
          </w:p>
        </w:tc>
        <w:tc>
          <w:tcPr>
            <w:tcW w:w="3402" w:type="dxa"/>
            <w:tcBorders>
              <w:top w:val="single" w:sz="6" w:space="0" w:color="CCCCCC"/>
              <w:left w:val="single" w:sz="6" w:space="0" w:color="CCCCCC"/>
              <w:bottom w:val="single" w:sz="6" w:space="0" w:color="CCCCCC"/>
              <w:right w:val="outset" w:sz="6" w:space="0" w:color="auto"/>
            </w:tcBorders>
            <w:shd w:val="clear" w:color="auto" w:fill="FFFFFF"/>
            <w:tcMar>
              <w:top w:w="75" w:type="dxa"/>
              <w:left w:w="75" w:type="dxa"/>
              <w:bottom w:w="75" w:type="dxa"/>
              <w:right w:w="75" w:type="dxa"/>
            </w:tcMar>
            <w:vAlign w:val="center"/>
            <w:hideMark/>
          </w:tcPr>
          <w:p w:rsidR="004748F5" w:rsidRPr="004748F5" w:rsidRDefault="004748F5" w:rsidP="004748F5">
            <w:pPr>
              <w:spacing w:after="0" w:line="312" w:lineRule="atLeast"/>
              <w:jc w:val="center"/>
              <w:rPr>
                <w:rFonts w:ascii="Arial" w:eastAsia="Times New Roman" w:hAnsi="Arial" w:cs="Arial"/>
                <w:color w:val="333333"/>
                <w:sz w:val="20"/>
                <w:szCs w:val="20"/>
                <w:lang w:eastAsia="ru-RU"/>
              </w:rPr>
            </w:pPr>
            <w:r w:rsidRPr="004748F5">
              <w:rPr>
                <w:rFonts w:ascii="Tahoma" w:eastAsia="Times New Roman" w:hAnsi="Tahoma" w:cs="Tahoma"/>
                <w:color w:val="333333"/>
                <w:sz w:val="18"/>
                <w:szCs w:val="18"/>
                <w:lang w:eastAsia="ru-RU"/>
              </w:rPr>
              <w:t>25  евро  за каждую дополнительную страницу</w:t>
            </w:r>
          </w:p>
        </w:tc>
        <w:tc>
          <w:tcPr>
            <w:tcW w:w="3420" w:type="dxa"/>
            <w:tcBorders>
              <w:top w:val="single" w:sz="6" w:space="0" w:color="CCCCCC"/>
              <w:left w:val="single" w:sz="6" w:space="0" w:color="CCCCCC"/>
              <w:bottom w:val="single" w:sz="6" w:space="0" w:color="CCCCCC"/>
              <w:right w:val="outset" w:sz="6" w:space="0" w:color="auto"/>
            </w:tcBorders>
            <w:shd w:val="clear" w:color="auto" w:fill="FFFFFF"/>
            <w:tcMar>
              <w:top w:w="75" w:type="dxa"/>
              <w:left w:w="75" w:type="dxa"/>
              <w:bottom w:w="75" w:type="dxa"/>
              <w:right w:w="75" w:type="dxa"/>
            </w:tcMar>
            <w:vAlign w:val="center"/>
            <w:hideMark/>
          </w:tcPr>
          <w:p w:rsidR="004748F5" w:rsidRPr="004748F5" w:rsidRDefault="004748F5" w:rsidP="004748F5">
            <w:pPr>
              <w:spacing w:after="0" w:line="312" w:lineRule="atLeast"/>
              <w:jc w:val="center"/>
              <w:rPr>
                <w:rFonts w:ascii="Arial" w:eastAsia="Times New Roman" w:hAnsi="Arial" w:cs="Arial"/>
                <w:color w:val="333333"/>
                <w:sz w:val="20"/>
                <w:szCs w:val="20"/>
                <w:lang w:eastAsia="ru-RU"/>
              </w:rPr>
            </w:pPr>
            <w:r w:rsidRPr="004748F5">
              <w:rPr>
                <w:rFonts w:ascii="Tahoma" w:eastAsia="Times New Roman" w:hAnsi="Tahoma" w:cs="Tahoma"/>
                <w:color w:val="333333"/>
                <w:sz w:val="18"/>
                <w:szCs w:val="18"/>
                <w:lang w:eastAsia="ru-RU"/>
              </w:rPr>
              <w:t>25  евро  за каждую дополнительную страницу</w:t>
            </w:r>
          </w:p>
        </w:tc>
      </w:tr>
    </w:tbl>
    <w:p w:rsidR="004748F5" w:rsidRPr="004748F5" w:rsidRDefault="004748F5" w:rsidP="004748F5">
      <w:pPr>
        <w:shd w:val="clear" w:color="auto" w:fill="FFFFFF"/>
        <w:spacing w:after="150" w:line="270" w:lineRule="atLeast"/>
        <w:rPr>
          <w:rFonts w:ascii="jura" w:eastAsia="Times New Roman" w:hAnsi="jura" w:cs="Times New Roman"/>
          <w:color w:val="333333"/>
          <w:sz w:val="21"/>
          <w:szCs w:val="21"/>
          <w:lang w:eastAsia="ru-RU"/>
        </w:rPr>
      </w:pPr>
      <w:r w:rsidRPr="004748F5">
        <w:rPr>
          <w:rFonts w:ascii="jura" w:eastAsia="Times New Roman" w:hAnsi="jura" w:cs="Times New Roman"/>
          <w:color w:val="333333"/>
          <w:sz w:val="17"/>
          <w:szCs w:val="17"/>
          <w:lang w:eastAsia="ru-RU"/>
        </w:rPr>
        <w:t>*Ограничение по количеству страниц в статье: Стандартные статьи: 6 страниц, включая все рисунки, таблицы и ссылки. Обратите внимание, что для публикации статьи необходимо внести полную регистрационную плату для всех авторов, указанная выше плата является платой за участие одного делегата. К участию в конференции допускается только зарегистрированный делегат. Если соавтор желает присутствовать, он должен оплатить регистрационный взнос для соавторов, о чем необходимо сообщить заранее. Пожалуйста, периодически проверяйте программу конференции, чтобы узнать имя и место работы зарегистрированного лица, так как сертификат будет выдан с указанием того же имени и места работы.</w:t>
      </w:r>
    </w:p>
    <w:p w:rsidR="004748F5" w:rsidRPr="004748F5" w:rsidRDefault="004748F5" w:rsidP="004748F5">
      <w:pPr>
        <w:shd w:val="clear" w:color="auto" w:fill="FFFFFF"/>
        <w:spacing w:after="0" w:line="240" w:lineRule="auto"/>
        <w:jc w:val="both"/>
        <w:rPr>
          <w:rFonts w:ascii="Arial" w:eastAsia="Times New Roman" w:hAnsi="Arial" w:cs="Arial"/>
          <w:color w:val="333333"/>
          <w:sz w:val="20"/>
          <w:szCs w:val="20"/>
          <w:lang w:eastAsia="ru-RU"/>
        </w:rPr>
      </w:pPr>
      <w:r w:rsidRPr="004748F5">
        <w:rPr>
          <w:rFonts w:ascii="Arial" w:eastAsia="Times New Roman" w:hAnsi="Arial" w:cs="Arial"/>
          <w:color w:val="333333"/>
          <w:sz w:val="17"/>
          <w:szCs w:val="17"/>
          <w:lang w:eastAsia="ru-RU"/>
        </w:rPr>
        <w:t>Это относится к случаям, когда один и тот же автор регистрируется на несколько докладов; в этом случае будет предоставлен единый комплект материалов для конференции. Обратите внимание, что подтверждение оплаты регистрационного взноса должно прилагаться ко всем регистрационным формам по электронной почте. Ваша регистрация НЕ БУДЕТ подтверждена до тех пор, пока оплата не будет зачислена/получена. Участник должен оплатить все банковские комиссии (местные/иностранные/посредники), связанные с переводом денежных средств. </w:t>
      </w:r>
    </w:p>
    <w:p w:rsidR="004748F5" w:rsidRPr="004748F5" w:rsidRDefault="004748F5" w:rsidP="004748F5">
      <w:pPr>
        <w:shd w:val="clear" w:color="auto" w:fill="FFFFFF"/>
        <w:spacing w:after="150" w:line="270" w:lineRule="atLeast"/>
        <w:rPr>
          <w:rFonts w:ascii="jura" w:eastAsia="Times New Roman" w:hAnsi="jura" w:cs="Times New Roman"/>
          <w:color w:val="333333"/>
          <w:sz w:val="21"/>
          <w:szCs w:val="21"/>
          <w:lang w:eastAsia="ru-RU"/>
        </w:rPr>
      </w:pPr>
      <w:r w:rsidRPr="004748F5">
        <w:rPr>
          <w:rFonts w:ascii="jura" w:eastAsia="Times New Roman" w:hAnsi="jura" w:cs="Times New Roman"/>
          <w:color w:val="333333"/>
          <w:sz w:val="21"/>
          <w:szCs w:val="21"/>
          <w:lang w:eastAsia="ru-RU"/>
        </w:rPr>
        <w:t> </w:t>
      </w:r>
    </w:p>
    <w:p w:rsidR="004748F5" w:rsidRPr="004748F5" w:rsidRDefault="004748F5" w:rsidP="004748F5">
      <w:pPr>
        <w:shd w:val="clear" w:color="auto" w:fill="FFFFFF"/>
        <w:spacing w:after="150" w:line="270" w:lineRule="atLeast"/>
        <w:rPr>
          <w:rFonts w:ascii="jura" w:eastAsia="Times New Roman" w:hAnsi="jura" w:cs="Times New Roman"/>
          <w:color w:val="333333"/>
          <w:sz w:val="21"/>
          <w:szCs w:val="21"/>
          <w:lang w:eastAsia="ru-RU"/>
        </w:rPr>
      </w:pPr>
      <w:r w:rsidRPr="004748F5">
        <w:rPr>
          <w:rFonts w:ascii="Georgia" w:eastAsia="Times New Roman" w:hAnsi="Georgia" w:cs="Times New Roman"/>
          <w:b/>
          <w:bCs/>
          <w:sz w:val="21"/>
          <w:szCs w:val="21"/>
          <w:lang w:eastAsia="ru-RU"/>
        </w:rPr>
        <w:t>Научные награды</w:t>
      </w:r>
    </w:p>
    <w:p w:rsidR="004748F5" w:rsidRPr="004748F5" w:rsidRDefault="004748F5" w:rsidP="004748F5">
      <w:pPr>
        <w:shd w:val="clear" w:color="auto" w:fill="FFFFFF"/>
        <w:spacing w:after="150" w:line="270" w:lineRule="atLeast"/>
        <w:rPr>
          <w:rFonts w:ascii="jura" w:eastAsia="Times New Roman" w:hAnsi="jura" w:cs="Times New Roman"/>
          <w:color w:val="333333"/>
          <w:sz w:val="21"/>
          <w:szCs w:val="21"/>
          <w:lang w:eastAsia="ru-RU"/>
        </w:rPr>
      </w:pPr>
      <w:r w:rsidRPr="004748F5">
        <w:rPr>
          <w:rFonts w:ascii="Georgia" w:eastAsia="Times New Roman" w:hAnsi="Georgia" w:cs="Times New Roman"/>
          <w:color w:val="0000FF"/>
          <w:sz w:val="21"/>
          <w:szCs w:val="21"/>
          <w:lang w:eastAsia="ru-RU"/>
        </w:rPr>
        <w:t>Следующие научные награды будут присуждены работам, отобранным комитетом из числа представленных на конференции докладов/постеров, на которые подана заявка:</w:t>
      </w:r>
      <w:r w:rsidRPr="004748F5">
        <w:rPr>
          <w:rFonts w:ascii="jura" w:eastAsia="Times New Roman" w:hAnsi="jura" w:cs="Times New Roman"/>
          <w:color w:val="333333"/>
          <w:sz w:val="21"/>
          <w:szCs w:val="21"/>
          <w:lang w:eastAsia="ru-RU"/>
        </w:rPr>
        <w:br/>
      </w:r>
      <w:r w:rsidRPr="004748F5">
        <w:rPr>
          <w:rFonts w:ascii="Georgia" w:eastAsia="Times New Roman" w:hAnsi="Georgia" w:cs="Times New Roman"/>
          <w:color w:val="0000FF"/>
          <w:sz w:val="21"/>
          <w:szCs w:val="21"/>
          <w:lang w:eastAsia="ru-RU"/>
        </w:rPr>
        <w:t>- Награда за лучший устный доклад (по одной от каждой устной сессии)</w:t>
      </w:r>
      <w:r w:rsidRPr="004748F5">
        <w:rPr>
          <w:rFonts w:ascii="jura" w:eastAsia="Times New Roman" w:hAnsi="jura" w:cs="Times New Roman"/>
          <w:color w:val="333333"/>
          <w:sz w:val="21"/>
          <w:szCs w:val="21"/>
          <w:lang w:eastAsia="ru-RU"/>
        </w:rPr>
        <w:br/>
      </w:r>
      <w:r w:rsidRPr="004748F5">
        <w:rPr>
          <w:rFonts w:ascii="Georgia" w:eastAsia="Times New Roman" w:hAnsi="Georgia" w:cs="Times New Roman"/>
          <w:color w:val="0000FF"/>
          <w:sz w:val="21"/>
          <w:szCs w:val="21"/>
          <w:lang w:eastAsia="ru-RU"/>
        </w:rPr>
        <w:t xml:space="preserve">- Награда за лучшую </w:t>
      </w:r>
      <w:proofErr w:type="spellStart"/>
      <w:r w:rsidRPr="004748F5">
        <w:rPr>
          <w:rFonts w:ascii="Georgia" w:eastAsia="Times New Roman" w:hAnsi="Georgia" w:cs="Times New Roman"/>
          <w:color w:val="0000FF"/>
          <w:sz w:val="21"/>
          <w:szCs w:val="21"/>
          <w:lang w:eastAsia="ru-RU"/>
        </w:rPr>
        <w:t>постерную</w:t>
      </w:r>
      <w:proofErr w:type="spellEnd"/>
      <w:r w:rsidRPr="004748F5">
        <w:rPr>
          <w:rFonts w:ascii="Georgia" w:eastAsia="Times New Roman" w:hAnsi="Georgia" w:cs="Times New Roman"/>
          <w:color w:val="0000FF"/>
          <w:sz w:val="21"/>
          <w:szCs w:val="21"/>
          <w:lang w:eastAsia="ru-RU"/>
        </w:rPr>
        <w:t xml:space="preserve"> презентацию (по одной от каждой </w:t>
      </w:r>
      <w:proofErr w:type="spellStart"/>
      <w:r w:rsidRPr="004748F5">
        <w:rPr>
          <w:rFonts w:ascii="Georgia" w:eastAsia="Times New Roman" w:hAnsi="Georgia" w:cs="Times New Roman"/>
          <w:color w:val="0000FF"/>
          <w:sz w:val="21"/>
          <w:szCs w:val="21"/>
          <w:lang w:eastAsia="ru-RU"/>
        </w:rPr>
        <w:t>постерной</w:t>
      </w:r>
      <w:proofErr w:type="spellEnd"/>
      <w:r w:rsidRPr="004748F5">
        <w:rPr>
          <w:rFonts w:ascii="Georgia" w:eastAsia="Times New Roman" w:hAnsi="Georgia" w:cs="Times New Roman"/>
          <w:color w:val="0000FF"/>
          <w:sz w:val="21"/>
          <w:szCs w:val="21"/>
          <w:lang w:eastAsia="ru-RU"/>
        </w:rPr>
        <w:t xml:space="preserve"> сессии)</w:t>
      </w:r>
      <w:r w:rsidRPr="004748F5">
        <w:rPr>
          <w:rFonts w:ascii="jura" w:eastAsia="Times New Roman" w:hAnsi="jura" w:cs="Times New Roman"/>
          <w:color w:val="333333"/>
          <w:sz w:val="21"/>
          <w:szCs w:val="21"/>
          <w:lang w:eastAsia="ru-RU"/>
        </w:rPr>
        <w:br/>
      </w:r>
      <w:r w:rsidRPr="004748F5">
        <w:rPr>
          <w:rFonts w:ascii="Georgia" w:eastAsia="Times New Roman" w:hAnsi="Georgia" w:cs="Times New Roman"/>
          <w:color w:val="0000FF"/>
          <w:sz w:val="21"/>
          <w:szCs w:val="21"/>
          <w:lang w:eastAsia="ru-RU"/>
        </w:rPr>
        <w:t>- Награда за лучший доклад на конференции</w:t>
      </w:r>
      <w:r w:rsidRPr="004748F5">
        <w:rPr>
          <w:rFonts w:ascii="jura" w:eastAsia="Times New Roman" w:hAnsi="jura" w:cs="Times New Roman"/>
          <w:color w:val="333333"/>
          <w:sz w:val="21"/>
          <w:szCs w:val="21"/>
          <w:lang w:eastAsia="ru-RU"/>
        </w:rPr>
        <w:br/>
      </w:r>
      <w:r w:rsidRPr="004748F5">
        <w:rPr>
          <w:rFonts w:ascii="Georgia" w:eastAsia="Times New Roman" w:hAnsi="Georgia" w:cs="Times New Roman"/>
          <w:color w:val="0000FF"/>
          <w:sz w:val="21"/>
          <w:szCs w:val="21"/>
          <w:lang w:eastAsia="ru-RU"/>
        </w:rPr>
        <w:lastRenderedPageBreak/>
        <w:t>- Награда «Исследователь года»</w:t>
      </w:r>
      <w:r w:rsidRPr="004748F5">
        <w:rPr>
          <w:rFonts w:ascii="jura" w:eastAsia="Times New Roman" w:hAnsi="jura" w:cs="Times New Roman"/>
          <w:color w:val="333333"/>
          <w:sz w:val="21"/>
          <w:szCs w:val="21"/>
          <w:lang w:eastAsia="ru-RU"/>
        </w:rPr>
        <w:br/>
      </w:r>
      <w:r w:rsidRPr="004748F5">
        <w:rPr>
          <w:rFonts w:ascii="Georgia" w:eastAsia="Times New Roman" w:hAnsi="Georgia" w:cs="Times New Roman"/>
          <w:color w:val="0000FF"/>
          <w:sz w:val="21"/>
          <w:szCs w:val="21"/>
          <w:lang w:eastAsia="ru-RU"/>
        </w:rPr>
        <w:t>- Награда «Молодой исследователь года»</w:t>
      </w:r>
    </w:p>
    <w:p w:rsidR="004748F5" w:rsidRPr="004748F5" w:rsidRDefault="004748F5" w:rsidP="004748F5">
      <w:pPr>
        <w:shd w:val="clear" w:color="auto" w:fill="FFFFFF"/>
        <w:spacing w:after="150" w:line="270" w:lineRule="atLeast"/>
        <w:rPr>
          <w:rFonts w:ascii="jura" w:eastAsia="Times New Roman" w:hAnsi="jura" w:cs="Times New Roman"/>
          <w:color w:val="333333"/>
          <w:sz w:val="21"/>
          <w:szCs w:val="21"/>
          <w:lang w:eastAsia="ru-RU"/>
        </w:rPr>
      </w:pPr>
      <w:r w:rsidRPr="004748F5">
        <w:rPr>
          <w:rFonts w:ascii="jura" w:eastAsia="Times New Roman" w:hAnsi="jura" w:cs="Times New Roman"/>
          <w:b/>
          <w:bCs/>
          <w:color w:val="333333"/>
          <w:sz w:val="21"/>
          <w:szCs w:val="21"/>
          <w:lang w:eastAsia="ru-RU"/>
        </w:rPr>
        <w:t>Контактный адрес электронной почты:</w:t>
      </w:r>
    </w:p>
    <w:p w:rsidR="004748F5" w:rsidRPr="004748F5" w:rsidRDefault="004748F5" w:rsidP="004748F5">
      <w:pPr>
        <w:shd w:val="clear" w:color="auto" w:fill="FFFFFF"/>
        <w:spacing w:after="150" w:line="270" w:lineRule="atLeast"/>
        <w:rPr>
          <w:rFonts w:ascii="jura" w:eastAsia="Times New Roman" w:hAnsi="jura" w:cs="Times New Roman"/>
          <w:color w:val="333333"/>
          <w:sz w:val="21"/>
          <w:szCs w:val="21"/>
          <w:lang w:eastAsia="ru-RU"/>
        </w:rPr>
      </w:pPr>
      <w:r w:rsidRPr="004748F5">
        <w:rPr>
          <w:rFonts w:ascii="jura" w:eastAsia="Times New Roman" w:hAnsi="jura" w:cs="Times New Roman"/>
          <w:color w:val="333333"/>
          <w:sz w:val="21"/>
          <w:szCs w:val="21"/>
          <w:lang w:eastAsia="ru-RU"/>
        </w:rPr>
        <w:t>По всем вопросам, касающимся подачи заявок и конференции, пожалуйста, обращайтесь по адресу:  </w:t>
      </w:r>
      <w:hyperlink r:id="rId11" w:tgtFrame="_blank" w:history="1">
        <w:r w:rsidRPr="004748F5">
          <w:rPr>
            <w:rFonts w:ascii="jura" w:eastAsia="Times New Roman" w:hAnsi="jura" w:cs="Times New Roman"/>
            <w:b/>
            <w:bCs/>
            <w:color w:val="0000FF"/>
            <w:sz w:val="21"/>
            <w:szCs w:val="21"/>
            <w:u w:val="single"/>
            <w:lang w:eastAsia="ru-RU"/>
          </w:rPr>
          <w:t>conf@ffabs.org</w:t>
        </w:r>
      </w:hyperlink>
    </w:p>
    <w:p w:rsidR="004748F5" w:rsidRPr="004748F5" w:rsidRDefault="004748F5" w:rsidP="004748F5">
      <w:pPr>
        <w:shd w:val="clear" w:color="auto" w:fill="FFFFFF"/>
        <w:spacing w:after="150" w:line="270" w:lineRule="atLeast"/>
        <w:rPr>
          <w:rFonts w:ascii="jura" w:eastAsia="Times New Roman" w:hAnsi="jura" w:cs="Times New Roman"/>
          <w:color w:val="333333"/>
          <w:sz w:val="21"/>
          <w:szCs w:val="21"/>
          <w:lang w:eastAsia="ru-RU"/>
        </w:rPr>
      </w:pPr>
      <w:r w:rsidRPr="004748F5">
        <w:rPr>
          <w:rFonts w:ascii="jura" w:eastAsia="Times New Roman" w:hAnsi="jura" w:cs="Times New Roman"/>
          <w:b/>
          <w:bCs/>
          <w:color w:val="333333"/>
          <w:sz w:val="21"/>
          <w:szCs w:val="21"/>
          <w:lang w:eastAsia="ru-RU"/>
        </w:rPr>
        <w:t>Телефон: +351920489940; +</w:t>
      </w:r>
      <w:proofErr w:type="gramStart"/>
      <w:r w:rsidRPr="004748F5">
        <w:rPr>
          <w:rFonts w:ascii="jura" w:eastAsia="Times New Roman" w:hAnsi="jura" w:cs="Times New Roman"/>
          <w:b/>
          <w:bCs/>
          <w:color w:val="333333"/>
          <w:sz w:val="21"/>
          <w:szCs w:val="21"/>
          <w:lang w:eastAsia="ru-RU"/>
        </w:rPr>
        <w:t>919855056521  </w:t>
      </w:r>
      <w:r w:rsidRPr="004748F5">
        <w:rPr>
          <w:rFonts w:ascii="Tahoma" w:eastAsia="Times New Roman" w:hAnsi="Tahoma" w:cs="Tahoma"/>
          <w:color w:val="333333"/>
          <w:sz w:val="18"/>
          <w:szCs w:val="18"/>
          <w:lang w:eastAsia="ru-RU"/>
        </w:rPr>
        <w:t>(</w:t>
      </w:r>
      <w:proofErr w:type="gramEnd"/>
      <w:r w:rsidRPr="004748F5">
        <w:rPr>
          <w:rFonts w:ascii="Tahoma" w:eastAsia="Times New Roman" w:hAnsi="Tahoma" w:cs="Tahoma"/>
          <w:color w:val="333333"/>
          <w:sz w:val="18"/>
          <w:szCs w:val="18"/>
          <w:lang w:eastAsia="ru-RU"/>
        </w:rPr>
        <w:t> </w:t>
      </w:r>
      <w:r w:rsidRPr="004748F5">
        <w:rPr>
          <w:rFonts w:ascii="Tahoma" w:eastAsia="Times New Roman" w:hAnsi="Tahoma" w:cs="Tahoma"/>
          <w:b/>
          <w:bCs/>
          <w:color w:val="000000"/>
          <w:sz w:val="18"/>
          <w:szCs w:val="18"/>
          <w:lang w:eastAsia="ru-RU"/>
        </w:rPr>
        <w:t xml:space="preserve">можно звонить/писать в </w:t>
      </w:r>
      <w:proofErr w:type="spellStart"/>
      <w:r w:rsidRPr="004748F5">
        <w:rPr>
          <w:rFonts w:ascii="Tahoma" w:eastAsia="Times New Roman" w:hAnsi="Tahoma" w:cs="Tahoma"/>
          <w:b/>
          <w:bCs/>
          <w:color w:val="000000"/>
          <w:sz w:val="18"/>
          <w:szCs w:val="18"/>
          <w:lang w:eastAsia="ru-RU"/>
        </w:rPr>
        <w:t>WhatsApp</w:t>
      </w:r>
      <w:proofErr w:type="spellEnd"/>
      <w:r w:rsidRPr="004748F5">
        <w:rPr>
          <w:rFonts w:ascii="Tahoma" w:eastAsia="Times New Roman" w:hAnsi="Tahoma" w:cs="Tahoma"/>
          <w:b/>
          <w:bCs/>
          <w:color w:val="000000"/>
          <w:sz w:val="18"/>
          <w:szCs w:val="18"/>
          <w:lang w:eastAsia="ru-RU"/>
        </w:rPr>
        <w:t>/</w:t>
      </w:r>
      <w:proofErr w:type="spellStart"/>
      <w:r w:rsidRPr="004748F5">
        <w:rPr>
          <w:rFonts w:ascii="Tahoma" w:eastAsia="Times New Roman" w:hAnsi="Tahoma" w:cs="Tahoma"/>
          <w:b/>
          <w:bCs/>
          <w:color w:val="000000"/>
          <w:sz w:val="18"/>
          <w:szCs w:val="18"/>
          <w:lang w:eastAsia="ru-RU"/>
        </w:rPr>
        <w:t>WeChat</w:t>
      </w:r>
      <w:proofErr w:type="spellEnd"/>
      <w:r w:rsidRPr="004748F5">
        <w:rPr>
          <w:rFonts w:ascii="Tahoma" w:eastAsia="Times New Roman" w:hAnsi="Tahoma" w:cs="Tahoma"/>
          <w:b/>
          <w:bCs/>
          <w:color w:val="000000"/>
          <w:sz w:val="18"/>
          <w:szCs w:val="18"/>
          <w:lang w:eastAsia="ru-RU"/>
        </w:rPr>
        <w:t>/</w:t>
      </w:r>
      <w:proofErr w:type="spellStart"/>
      <w:r w:rsidRPr="004748F5">
        <w:rPr>
          <w:rFonts w:ascii="Tahoma" w:eastAsia="Times New Roman" w:hAnsi="Tahoma" w:cs="Tahoma"/>
          <w:b/>
          <w:bCs/>
          <w:color w:val="000000"/>
          <w:sz w:val="18"/>
          <w:szCs w:val="18"/>
          <w:lang w:eastAsia="ru-RU"/>
        </w:rPr>
        <w:t>Line</w:t>
      </w:r>
      <w:proofErr w:type="spellEnd"/>
      <w:r w:rsidRPr="004748F5">
        <w:rPr>
          <w:rFonts w:ascii="Tahoma" w:eastAsia="Times New Roman" w:hAnsi="Tahoma" w:cs="Tahoma"/>
          <w:b/>
          <w:bCs/>
          <w:color w:val="000000"/>
          <w:sz w:val="18"/>
          <w:szCs w:val="18"/>
          <w:lang w:eastAsia="ru-RU"/>
        </w:rPr>
        <w:t>)</w:t>
      </w:r>
    </w:p>
    <w:p w:rsidR="004748F5" w:rsidRPr="004748F5" w:rsidRDefault="004748F5" w:rsidP="004748F5">
      <w:pPr>
        <w:shd w:val="clear" w:color="auto" w:fill="FFFFFF"/>
        <w:spacing w:after="150" w:line="270" w:lineRule="atLeast"/>
        <w:rPr>
          <w:rFonts w:ascii="jura" w:eastAsia="Times New Roman" w:hAnsi="jura" w:cs="Times New Roman"/>
          <w:color w:val="333333"/>
          <w:sz w:val="21"/>
          <w:szCs w:val="21"/>
          <w:lang w:eastAsia="ru-RU"/>
        </w:rPr>
      </w:pPr>
      <w:r w:rsidRPr="004748F5">
        <w:rPr>
          <w:rFonts w:ascii="jura" w:eastAsia="Times New Roman" w:hAnsi="jura" w:cs="Times New Roman"/>
          <w:color w:val="333333"/>
          <w:sz w:val="21"/>
          <w:szCs w:val="21"/>
          <w:lang w:eastAsia="ru-RU"/>
        </w:rPr>
        <w:t>Все представленные статьи должны содержать оригинальные, ранее не публиковавшиеся результаты исследований, экспериментальных или теоретических. Статьи, представленные на конференцию, должны соответствовать этим критериям и не должны находиться на рассмотрении для публикации в других изданиях. Рукописи должны соответствовать стилю конференции и подлежат как рецензированию, так и редактированию.</w:t>
      </w:r>
    </w:p>
    <w:p w:rsidR="004748F5" w:rsidRPr="004748F5" w:rsidRDefault="004748F5" w:rsidP="004748F5">
      <w:pPr>
        <w:shd w:val="clear" w:color="auto" w:fill="EEEEEE"/>
        <w:spacing w:after="0" w:line="312" w:lineRule="atLeast"/>
        <w:rPr>
          <w:rFonts w:ascii="Arial" w:eastAsia="Times New Roman" w:hAnsi="Arial" w:cs="Arial"/>
          <w:color w:val="333333"/>
          <w:sz w:val="20"/>
          <w:szCs w:val="20"/>
          <w:lang w:eastAsia="ru-RU"/>
        </w:rPr>
      </w:pPr>
      <w:r w:rsidRPr="004748F5">
        <w:rPr>
          <w:rFonts w:ascii="Arial" w:eastAsia="Times New Roman" w:hAnsi="Arial" w:cs="Arial"/>
          <w:b/>
          <w:bCs/>
          <w:color w:val="800080"/>
          <w:sz w:val="20"/>
          <w:szCs w:val="20"/>
          <w:lang w:eastAsia="ru-RU"/>
        </w:rPr>
        <w:t>МЕСТО ПРОВЕДЕНИЯ КОНФЕРЕНЦИИ </w:t>
      </w:r>
    </w:p>
    <w:p w:rsidR="004748F5" w:rsidRPr="004748F5" w:rsidRDefault="004748F5" w:rsidP="004748F5">
      <w:pPr>
        <w:shd w:val="clear" w:color="auto" w:fill="FFFFFF"/>
        <w:spacing w:after="150" w:line="270" w:lineRule="atLeast"/>
        <w:rPr>
          <w:rFonts w:ascii="jura" w:eastAsia="Times New Roman" w:hAnsi="jura" w:cs="Times New Roman"/>
          <w:color w:val="333333"/>
          <w:sz w:val="21"/>
          <w:szCs w:val="21"/>
          <w:lang w:eastAsia="ru-RU"/>
        </w:rPr>
      </w:pPr>
      <w:proofErr w:type="spellStart"/>
      <w:r w:rsidRPr="004748F5">
        <w:rPr>
          <w:rFonts w:ascii="jura" w:eastAsia="Times New Roman" w:hAnsi="jura" w:cs="Times New Roman"/>
          <w:b/>
          <w:bCs/>
          <w:sz w:val="21"/>
          <w:szCs w:val="21"/>
          <w:lang w:eastAsia="ru-RU"/>
        </w:rPr>
        <w:t>ibis</w:t>
      </w:r>
      <w:proofErr w:type="spellEnd"/>
      <w:r w:rsidRPr="004748F5">
        <w:rPr>
          <w:rFonts w:ascii="jura" w:eastAsia="Times New Roman" w:hAnsi="jura" w:cs="Times New Roman"/>
          <w:b/>
          <w:bCs/>
          <w:sz w:val="21"/>
          <w:szCs w:val="21"/>
          <w:lang w:eastAsia="ru-RU"/>
        </w:rPr>
        <w:t xml:space="preserve"> </w:t>
      </w:r>
      <w:proofErr w:type="spellStart"/>
      <w:r w:rsidRPr="004748F5">
        <w:rPr>
          <w:rFonts w:ascii="jura" w:eastAsia="Times New Roman" w:hAnsi="jura" w:cs="Times New Roman"/>
          <w:b/>
          <w:bCs/>
          <w:sz w:val="21"/>
          <w:szCs w:val="21"/>
          <w:lang w:eastAsia="ru-RU"/>
        </w:rPr>
        <w:t>Bangkok</w:t>
      </w:r>
      <w:proofErr w:type="spellEnd"/>
      <w:r w:rsidRPr="004748F5">
        <w:rPr>
          <w:rFonts w:ascii="jura" w:eastAsia="Times New Roman" w:hAnsi="jura" w:cs="Times New Roman"/>
          <w:b/>
          <w:bCs/>
          <w:sz w:val="21"/>
          <w:szCs w:val="21"/>
          <w:lang w:eastAsia="ru-RU"/>
        </w:rPr>
        <w:t xml:space="preserve"> </w:t>
      </w:r>
      <w:proofErr w:type="spellStart"/>
      <w:r w:rsidRPr="004748F5">
        <w:rPr>
          <w:rFonts w:ascii="jura" w:eastAsia="Times New Roman" w:hAnsi="jura" w:cs="Times New Roman"/>
          <w:b/>
          <w:bCs/>
          <w:sz w:val="21"/>
          <w:szCs w:val="21"/>
          <w:lang w:eastAsia="ru-RU"/>
        </w:rPr>
        <w:t>Sukhumvit</w:t>
      </w:r>
      <w:proofErr w:type="spellEnd"/>
      <w:r w:rsidRPr="004748F5">
        <w:rPr>
          <w:rFonts w:ascii="jura" w:eastAsia="Times New Roman" w:hAnsi="jura" w:cs="Times New Roman"/>
          <w:b/>
          <w:bCs/>
          <w:sz w:val="21"/>
          <w:szCs w:val="21"/>
          <w:lang w:eastAsia="ru-RU"/>
        </w:rPr>
        <w:t xml:space="preserve"> 4</w:t>
      </w:r>
    </w:p>
    <w:p w:rsidR="004748F5" w:rsidRPr="004748F5" w:rsidRDefault="004748F5" w:rsidP="004748F5">
      <w:pPr>
        <w:shd w:val="clear" w:color="auto" w:fill="FFFFFF"/>
        <w:spacing w:after="150" w:line="270" w:lineRule="atLeast"/>
        <w:rPr>
          <w:rFonts w:ascii="jura" w:eastAsia="Times New Roman" w:hAnsi="jura" w:cs="Times New Roman"/>
          <w:color w:val="333333"/>
          <w:sz w:val="21"/>
          <w:szCs w:val="21"/>
          <w:lang w:eastAsia="ru-RU"/>
        </w:rPr>
      </w:pPr>
      <w:r w:rsidRPr="004748F5">
        <w:rPr>
          <w:rFonts w:ascii="jura" w:eastAsia="Times New Roman" w:hAnsi="jura" w:cs="Times New Roman"/>
          <w:b/>
          <w:bCs/>
          <w:color w:val="000000"/>
          <w:sz w:val="21"/>
          <w:szCs w:val="21"/>
          <w:lang w:eastAsia="ru-RU"/>
        </w:rPr>
        <w:t>Адрес:</w:t>
      </w:r>
      <w:r w:rsidRPr="004748F5">
        <w:rPr>
          <w:rFonts w:ascii="jura" w:eastAsia="Times New Roman" w:hAnsi="jura" w:cs="Times New Roman"/>
          <w:b/>
          <w:bCs/>
          <w:sz w:val="21"/>
          <w:szCs w:val="21"/>
          <w:lang w:eastAsia="ru-RU"/>
        </w:rPr>
        <w:t> </w:t>
      </w:r>
      <w:r w:rsidRPr="004748F5">
        <w:rPr>
          <w:rFonts w:ascii="jura" w:eastAsia="Times New Roman" w:hAnsi="jura" w:cs="Times New Roman"/>
          <w:color w:val="333333"/>
          <w:sz w:val="21"/>
          <w:szCs w:val="21"/>
          <w:lang w:eastAsia="ru-RU"/>
        </w:rPr>
        <w:t xml:space="preserve"> 41 </w:t>
      </w:r>
      <w:proofErr w:type="spellStart"/>
      <w:r w:rsidRPr="004748F5">
        <w:rPr>
          <w:rFonts w:ascii="jura" w:eastAsia="Times New Roman" w:hAnsi="jura" w:cs="Times New Roman"/>
          <w:color w:val="333333"/>
          <w:sz w:val="21"/>
          <w:szCs w:val="21"/>
          <w:lang w:eastAsia="ru-RU"/>
        </w:rPr>
        <w:t>Sukhumvit</w:t>
      </w:r>
      <w:proofErr w:type="spellEnd"/>
      <w:r w:rsidRPr="004748F5">
        <w:rPr>
          <w:rFonts w:ascii="jura" w:eastAsia="Times New Roman" w:hAnsi="jura" w:cs="Times New Roman"/>
          <w:color w:val="333333"/>
          <w:sz w:val="21"/>
          <w:szCs w:val="21"/>
          <w:lang w:eastAsia="ru-RU"/>
        </w:rPr>
        <w:t xml:space="preserve"> </w:t>
      </w:r>
      <w:proofErr w:type="spellStart"/>
      <w:r w:rsidRPr="004748F5">
        <w:rPr>
          <w:rFonts w:ascii="jura" w:eastAsia="Times New Roman" w:hAnsi="jura" w:cs="Times New Roman"/>
          <w:color w:val="333333"/>
          <w:sz w:val="21"/>
          <w:szCs w:val="21"/>
          <w:lang w:eastAsia="ru-RU"/>
        </w:rPr>
        <w:t>Road</w:t>
      </w:r>
      <w:proofErr w:type="spellEnd"/>
      <w:r w:rsidRPr="004748F5">
        <w:rPr>
          <w:rFonts w:ascii="jura" w:eastAsia="Times New Roman" w:hAnsi="jura" w:cs="Times New Roman"/>
          <w:color w:val="333333"/>
          <w:sz w:val="21"/>
          <w:szCs w:val="21"/>
          <w:lang w:eastAsia="ru-RU"/>
        </w:rPr>
        <w:t xml:space="preserve"> </w:t>
      </w:r>
      <w:proofErr w:type="spellStart"/>
      <w:r w:rsidRPr="004748F5">
        <w:rPr>
          <w:rFonts w:ascii="jura" w:eastAsia="Times New Roman" w:hAnsi="jura" w:cs="Times New Roman"/>
          <w:color w:val="333333"/>
          <w:sz w:val="21"/>
          <w:szCs w:val="21"/>
          <w:lang w:eastAsia="ru-RU"/>
        </w:rPr>
        <w:t>Soi</w:t>
      </w:r>
      <w:proofErr w:type="spellEnd"/>
      <w:r w:rsidRPr="004748F5">
        <w:rPr>
          <w:rFonts w:ascii="jura" w:eastAsia="Times New Roman" w:hAnsi="jura" w:cs="Times New Roman"/>
          <w:color w:val="333333"/>
          <w:sz w:val="21"/>
          <w:szCs w:val="21"/>
          <w:lang w:eastAsia="ru-RU"/>
        </w:rPr>
        <w:t xml:space="preserve"> 4, </w:t>
      </w:r>
      <w:proofErr w:type="spellStart"/>
      <w:r w:rsidRPr="004748F5">
        <w:rPr>
          <w:rFonts w:ascii="jura" w:eastAsia="Times New Roman" w:hAnsi="jura" w:cs="Times New Roman"/>
          <w:color w:val="333333"/>
          <w:sz w:val="21"/>
          <w:szCs w:val="21"/>
          <w:lang w:eastAsia="ru-RU"/>
        </w:rPr>
        <w:t>Klongtoey</w:t>
      </w:r>
      <w:proofErr w:type="spellEnd"/>
      <w:r w:rsidRPr="004748F5">
        <w:rPr>
          <w:rFonts w:ascii="jura" w:eastAsia="Times New Roman" w:hAnsi="jura" w:cs="Times New Roman"/>
          <w:color w:val="333333"/>
          <w:sz w:val="21"/>
          <w:szCs w:val="21"/>
          <w:lang w:eastAsia="ru-RU"/>
        </w:rPr>
        <w:t xml:space="preserve">, </w:t>
      </w:r>
      <w:proofErr w:type="spellStart"/>
      <w:r w:rsidRPr="004748F5">
        <w:rPr>
          <w:rFonts w:ascii="jura" w:eastAsia="Times New Roman" w:hAnsi="jura" w:cs="Times New Roman"/>
          <w:color w:val="333333"/>
          <w:sz w:val="21"/>
          <w:szCs w:val="21"/>
          <w:lang w:eastAsia="ru-RU"/>
        </w:rPr>
        <w:t>Watthana</w:t>
      </w:r>
      <w:proofErr w:type="spellEnd"/>
      <w:r w:rsidRPr="004748F5">
        <w:rPr>
          <w:rFonts w:ascii="jura" w:eastAsia="Times New Roman" w:hAnsi="jura" w:cs="Times New Roman"/>
          <w:color w:val="333333"/>
          <w:sz w:val="21"/>
          <w:szCs w:val="21"/>
          <w:lang w:eastAsia="ru-RU"/>
        </w:rPr>
        <w:t>, 10110, BANGKOK – THAILAND</w:t>
      </w:r>
      <w:r w:rsidRPr="004748F5">
        <w:rPr>
          <w:rFonts w:ascii="jura" w:eastAsia="Times New Roman" w:hAnsi="jura" w:cs="Times New Roman"/>
          <w:color w:val="333333"/>
          <w:sz w:val="21"/>
          <w:szCs w:val="21"/>
          <w:lang w:eastAsia="ru-RU"/>
        </w:rPr>
        <w:br/>
        <w:t>GPS: 13.737667, 100.553361</w:t>
      </w:r>
      <w:r w:rsidRPr="004748F5">
        <w:rPr>
          <w:rFonts w:ascii="jura" w:eastAsia="Times New Roman" w:hAnsi="jura" w:cs="Times New Roman"/>
          <w:color w:val="333333"/>
          <w:sz w:val="21"/>
          <w:szCs w:val="21"/>
          <w:lang w:eastAsia="ru-RU"/>
        </w:rPr>
        <w:br/>
        <w:t>Телефон отеля: +66 2 659 2888</w:t>
      </w:r>
      <w:r w:rsidRPr="004748F5">
        <w:rPr>
          <w:rFonts w:ascii="jura" w:eastAsia="Times New Roman" w:hAnsi="jura" w:cs="Times New Roman"/>
          <w:color w:val="333333"/>
          <w:sz w:val="21"/>
          <w:szCs w:val="21"/>
          <w:lang w:eastAsia="ru-RU"/>
        </w:rPr>
        <w:br/>
        <w:t>Электронная почта отеля: Pimpat.BOONCHAI@accor.com</w:t>
      </w:r>
      <w:r w:rsidRPr="004748F5">
        <w:rPr>
          <w:rFonts w:ascii="jura" w:eastAsia="Times New Roman" w:hAnsi="jura" w:cs="Times New Roman"/>
          <w:b/>
          <w:bCs/>
          <w:color w:val="333333"/>
          <w:sz w:val="21"/>
          <w:szCs w:val="21"/>
          <w:lang w:eastAsia="ru-RU"/>
        </w:rPr>
        <w:t> </w:t>
      </w:r>
    </w:p>
    <w:p w:rsidR="004748F5" w:rsidRPr="004748F5" w:rsidRDefault="004748F5" w:rsidP="004748F5">
      <w:pPr>
        <w:shd w:val="clear" w:color="auto" w:fill="FFFFFF"/>
        <w:spacing w:after="150" w:line="270" w:lineRule="atLeast"/>
        <w:rPr>
          <w:rFonts w:ascii="jura" w:eastAsia="Times New Roman" w:hAnsi="jura" w:cs="Times New Roman"/>
          <w:color w:val="333333"/>
          <w:sz w:val="21"/>
          <w:szCs w:val="21"/>
          <w:lang w:eastAsia="ru-RU"/>
        </w:rPr>
      </w:pPr>
      <w:r w:rsidRPr="004748F5">
        <w:rPr>
          <w:rFonts w:ascii="Tahoma" w:eastAsia="Times New Roman" w:hAnsi="Tahoma" w:cs="Tahoma"/>
          <w:b/>
          <w:bCs/>
          <w:i/>
          <w:iCs/>
          <w:color w:val="000000"/>
          <w:sz w:val="18"/>
          <w:szCs w:val="18"/>
          <w:lang w:eastAsia="ru-RU"/>
        </w:rPr>
        <w:t>(Стоимость проживания НЕ включена в указанный выше регистрационный взнос)</w:t>
      </w:r>
    </w:p>
    <w:p w:rsidR="00FC437E" w:rsidRPr="0090557D" w:rsidRDefault="0090557D" w:rsidP="004748F5">
      <w:pPr>
        <w:tabs>
          <w:tab w:val="left" w:pos="4080"/>
        </w:tabs>
      </w:pPr>
      <w:proofErr w:type="spellStart"/>
      <w:r w:rsidRPr="0090557D">
        <w:t>Подробнеее</w:t>
      </w:r>
      <w:proofErr w:type="spellEnd"/>
      <w:r w:rsidRPr="0090557D">
        <w:t xml:space="preserve"> на сайте: </w:t>
      </w:r>
      <w:hyperlink r:id="rId12" w:history="1">
        <w:r w:rsidRPr="008C3A64">
          <w:rPr>
            <w:rStyle w:val="a5"/>
            <w:lang w:val="en-US"/>
          </w:rPr>
          <w:t>https</w:t>
        </w:r>
        <w:r w:rsidRPr="008C3A64">
          <w:rPr>
            <w:rStyle w:val="a5"/>
          </w:rPr>
          <w:t>://</w:t>
        </w:r>
        <w:r w:rsidRPr="008C3A64">
          <w:rPr>
            <w:rStyle w:val="a5"/>
            <w:lang w:val="en-US"/>
          </w:rPr>
          <w:t>ffabs</w:t>
        </w:r>
        <w:r w:rsidRPr="008C3A64">
          <w:rPr>
            <w:rStyle w:val="a5"/>
          </w:rPr>
          <w:t>.</w:t>
        </w:r>
        <w:r w:rsidRPr="008C3A64">
          <w:rPr>
            <w:rStyle w:val="a5"/>
            <w:lang w:val="en-US"/>
          </w:rPr>
          <w:t>org</w:t>
        </w:r>
        <w:r w:rsidRPr="008C3A64">
          <w:rPr>
            <w:rStyle w:val="a5"/>
          </w:rPr>
          <w:t>/</w:t>
        </w:r>
        <w:r w:rsidRPr="008C3A64">
          <w:rPr>
            <w:rStyle w:val="a5"/>
            <w:lang w:val="en-US"/>
          </w:rPr>
          <w:t>conference</w:t>
        </w:r>
        <w:r w:rsidRPr="008C3A64">
          <w:rPr>
            <w:rStyle w:val="a5"/>
          </w:rPr>
          <w:t>/323</w:t>
        </w:r>
      </w:hyperlink>
      <w:r>
        <w:t xml:space="preserve"> </w:t>
      </w:r>
      <w:bookmarkStart w:id="0" w:name="_GoBack"/>
      <w:bookmarkEnd w:id="0"/>
    </w:p>
    <w:sectPr w:rsidR="00FC437E" w:rsidRPr="009055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jura">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435E5"/>
    <w:multiLevelType w:val="multilevel"/>
    <w:tmpl w:val="A32C6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000238"/>
    <w:multiLevelType w:val="multilevel"/>
    <w:tmpl w:val="8FAA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89076A"/>
    <w:multiLevelType w:val="multilevel"/>
    <w:tmpl w:val="48E62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D29"/>
    <w:rsid w:val="004748F5"/>
    <w:rsid w:val="0090557D"/>
    <w:rsid w:val="00D00D29"/>
    <w:rsid w:val="00FC4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FD4B7"/>
  <w15:chartTrackingRefBased/>
  <w15:docId w15:val="{2F023579-8E29-42EF-B709-3FB245BA2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4748F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748F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748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748F5"/>
    <w:rPr>
      <w:b/>
      <w:bCs/>
    </w:rPr>
  </w:style>
  <w:style w:type="character" w:styleId="a5">
    <w:name w:val="Hyperlink"/>
    <w:basedOn w:val="a0"/>
    <w:uiPriority w:val="99"/>
    <w:unhideWhenUsed/>
    <w:rsid w:val="004748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071810">
      <w:bodyDiv w:val="1"/>
      <w:marLeft w:val="0"/>
      <w:marRight w:val="0"/>
      <w:marTop w:val="0"/>
      <w:marBottom w:val="0"/>
      <w:divBdr>
        <w:top w:val="none" w:sz="0" w:space="0" w:color="auto"/>
        <w:left w:val="none" w:sz="0" w:space="0" w:color="auto"/>
        <w:bottom w:val="none" w:sz="0" w:space="0" w:color="auto"/>
        <w:right w:val="none" w:sz="0" w:space="0" w:color="auto"/>
      </w:divBdr>
      <w:divsChild>
        <w:div w:id="506336206">
          <w:marLeft w:val="0"/>
          <w:marRight w:val="0"/>
          <w:marTop w:val="0"/>
          <w:marBottom w:val="0"/>
          <w:divBdr>
            <w:top w:val="single" w:sz="6" w:space="4" w:color="CCCCCC"/>
            <w:left w:val="single" w:sz="6" w:space="8" w:color="CCCCCC"/>
            <w:bottom w:val="single" w:sz="6" w:space="4" w:color="CCCCCC"/>
            <w:right w:val="single" w:sz="6" w:space="8" w:color="CCCCCC"/>
          </w:divBdr>
        </w:div>
        <w:div w:id="53282097">
          <w:marLeft w:val="0"/>
          <w:marRight w:val="0"/>
          <w:marTop w:val="0"/>
          <w:marBottom w:val="0"/>
          <w:divBdr>
            <w:top w:val="none" w:sz="0" w:space="0" w:color="auto"/>
            <w:left w:val="none" w:sz="0" w:space="0" w:color="auto"/>
            <w:bottom w:val="none" w:sz="0" w:space="0" w:color="auto"/>
            <w:right w:val="none" w:sz="0" w:space="0" w:color="auto"/>
          </w:divBdr>
        </w:div>
        <w:div w:id="1140733796">
          <w:marLeft w:val="0"/>
          <w:marRight w:val="0"/>
          <w:marTop w:val="0"/>
          <w:marBottom w:val="0"/>
          <w:divBdr>
            <w:top w:val="single" w:sz="6" w:space="4" w:color="CCCCCC"/>
            <w:left w:val="single" w:sz="6" w:space="8" w:color="CCCCCC"/>
            <w:bottom w:val="single" w:sz="6" w:space="4" w:color="CCCCCC"/>
            <w:right w:val="single" w:sz="6" w:space="8" w:color="CCCCCC"/>
          </w:divBdr>
        </w:div>
        <w:div w:id="502743738">
          <w:marLeft w:val="0"/>
          <w:marRight w:val="0"/>
          <w:marTop w:val="0"/>
          <w:marBottom w:val="0"/>
          <w:divBdr>
            <w:top w:val="single" w:sz="6" w:space="4" w:color="CCCCCC"/>
            <w:left w:val="single" w:sz="6" w:space="8" w:color="CCCCCC"/>
            <w:bottom w:val="single" w:sz="6" w:space="4" w:color="CCCCCC"/>
            <w:right w:val="single" w:sz="6" w:space="8"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irai.org/editor/ckfinder/userfiles/files/1%20FENP.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f@ffabs.org" TargetMode="External"/><Relationship Id="rId12" Type="http://schemas.openxmlformats.org/officeDocument/2006/relationships/hyperlink" Target="https://ffabs.org/conference/3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fabs.org/papersubmission" TargetMode="External"/><Relationship Id="rId11" Type="http://schemas.openxmlformats.org/officeDocument/2006/relationships/hyperlink" Target="mailto:conf@ffabs.org" TargetMode="External"/><Relationship Id="rId5" Type="http://schemas.openxmlformats.org/officeDocument/2006/relationships/hyperlink" Target="mailto:conf@ffabs.org" TargetMode="External"/><Relationship Id="rId10" Type="http://schemas.openxmlformats.org/officeDocument/2006/relationships/hyperlink" Target="https://eirai.org/editor/ckfinder/userfiles/files/1%20FENP%20Abstract%20Template(1).doc" TargetMode="External"/><Relationship Id="rId4" Type="http://schemas.openxmlformats.org/officeDocument/2006/relationships/webSettings" Target="webSettings.xml"/><Relationship Id="rId9" Type="http://schemas.openxmlformats.org/officeDocument/2006/relationships/hyperlink" Target="https://eirai.org/editor/ckfinder/userfiles/files/1%20FENP%20Template.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1418</Words>
  <Characters>8089</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Жумабаева Ботагоз Кауыржановна</dc:creator>
  <cp:keywords/>
  <dc:description/>
  <cp:lastModifiedBy>Жумабаева Ботагоз Кауыржановна</cp:lastModifiedBy>
  <cp:revision>2</cp:revision>
  <dcterms:created xsi:type="dcterms:W3CDTF">2026-02-06T07:43:00Z</dcterms:created>
  <dcterms:modified xsi:type="dcterms:W3CDTF">2026-02-06T07:59:00Z</dcterms:modified>
</cp:coreProperties>
</file>