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1C" w:rsidRPr="00E1394A" w:rsidRDefault="00AB261C" w:rsidP="00AB261C">
      <w:pPr>
        <w:spacing w:after="0" w:line="346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0"/>
          <w:szCs w:val="30"/>
          <w:lang w:eastAsia="ru-RU"/>
        </w:rPr>
      </w:pPr>
      <w:r w:rsidRPr="00E1394A">
        <w:rPr>
          <w:rFonts w:ascii="Arial" w:eastAsia="Times New Roman" w:hAnsi="Arial" w:cs="Arial"/>
          <w:color w:val="444444"/>
          <w:kern w:val="36"/>
          <w:sz w:val="30"/>
          <w:szCs w:val="30"/>
          <w:lang w:eastAsia="ru-RU"/>
        </w:rPr>
        <w:t>Об утверждении размеров премий в области науки и государственных научных стипендий и требований к оформлению конкурсных материалов</w:t>
      </w:r>
    </w:p>
    <w:p w:rsidR="00AB261C" w:rsidRPr="00AB261C" w:rsidRDefault="00AB261C" w:rsidP="00AB261C">
      <w:pPr>
        <w:spacing w:before="92" w:after="0" w:line="219" w:lineRule="atLeast"/>
        <w:textAlignment w:val="baseline"/>
        <w:rPr>
          <w:rFonts w:ascii="Arial" w:eastAsia="Times New Roman" w:hAnsi="Arial" w:cs="Arial"/>
          <w:color w:val="666666"/>
          <w:spacing w:val="1"/>
          <w:sz w:val="15"/>
          <w:szCs w:val="15"/>
          <w:lang w:eastAsia="ru-RU"/>
        </w:rPr>
      </w:pPr>
      <w:r w:rsidRPr="00AB261C">
        <w:rPr>
          <w:rFonts w:ascii="Arial" w:eastAsia="Times New Roman" w:hAnsi="Arial" w:cs="Arial"/>
          <w:color w:val="666666"/>
          <w:spacing w:val="1"/>
          <w:sz w:val="15"/>
          <w:szCs w:val="15"/>
          <w:lang w:eastAsia="ru-RU"/>
        </w:rPr>
        <w:t>Приказ Министра образования и науки Республики Казахстан от 21 декабря 2011 года № 536. Зарегистрирован в Министерстве юстиции Республики Казахстан 20 января 2012 года № 7392.</w:t>
      </w:r>
    </w:p>
    <w:p w:rsidR="00E1394A" w:rsidRPr="0066542E" w:rsidRDefault="00E1394A" w:rsidP="00AB261C">
      <w:pPr>
        <w:spacing w:after="0" w:line="219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eastAsia="ru-RU"/>
        </w:rPr>
      </w:pPr>
    </w:p>
    <w:p w:rsidR="00AB261C" w:rsidRPr="00E1394A" w:rsidRDefault="00AB261C" w:rsidP="00E13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Во исполнение </w:t>
      </w:r>
      <w:hyperlink r:id="rId5" w:anchor="z55" w:history="1">
        <w:r w:rsidRPr="00E1394A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  <w:lang w:eastAsia="ru-RU"/>
          </w:rPr>
          <w:t>постановления</w:t>
        </w:r>
      </w:hyperlink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Правительства Республики Казахстан от 19 июля 2011 года № 830 "О премиях в области науки и государственных научных стипендиях" </w:t>
      </w:r>
      <w:r w:rsidRPr="00E1394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ПРИКАЗЫВАЮ</w:t>
      </w:r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AB261C" w:rsidRPr="00E1394A" w:rsidRDefault="00AB261C" w:rsidP="00E13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1. Определить следующие размеры премий в области науки и государственных научных стипендий:</w:t>
      </w:r>
    </w:p>
    <w:p w:rsidR="00AB261C" w:rsidRPr="00E1394A" w:rsidRDefault="00AB261C" w:rsidP="00E13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1) премия имени К.И. </w:t>
      </w:r>
      <w:proofErr w:type="spellStart"/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Сатпаева</w:t>
      </w:r>
      <w:proofErr w:type="spellEnd"/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 лучшее научное исследование в области естественных наук - 350 месячных расчетных показателей;</w:t>
      </w:r>
    </w:p>
    <w:p w:rsidR="00AB261C" w:rsidRPr="00E1394A" w:rsidRDefault="00AB261C" w:rsidP="00E13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2) премия имени Ч.Ч. Валиханова за лучшее научное исследование в области гуманитарных наук - 350 месячных расчетных показателей;</w:t>
      </w:r>
    </w:p>
    <w:p w:rsidR="00AB261C" w:rsidRPr="00E1394A" w:rsidRDefault="00AB261C" w:rsidP="00E13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3) премия имени Ы. </w:t>
      </w:r>
      <w:proofErr w:type="spellStart"/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Алтынсарина</w:t>
      </w:r>
      <w:proofErr w:type="spellEnd"/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 лучшее научное исследование и работу в области педагогики - 350 месячных расчетных показателей;</w:t>
      </w:r>
    </w:p>
    <w:p w:rsidR="00AB261C" w:rsidRPr="00E1394A" w:rsidRDefault="00AB261C" w:rsidP="00E13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4) премия имени </w:t>
      </w:r>
      <w:proofErr w:type="spellStart"/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Кюль-тегина</w:t>
      </w:r>
      <w:proofErr w:type="spellEnd"/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 выдающееся достижение в области тюркологии - 300 месячных расчетных показателей;</w:t>
      </w:r>
    </w:p>
    <w:p w:rsidR="00AB261C" w:rsidRPr="00E1394A" w:rsidRDefault="00AB261C" w:rsidP="00E13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5) премия имени Д.А. </w:t>
      </w:r>
      <w:proofErr w:type="spellStart"/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Кунаева</w:t>
      </w:r>
      <w:proofErr w:type="spellEnd"/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для молодых ученых за лучшую работу в области естественных наук - 150 месячных расчетных показателей;</w:t>
      </w:r>
    </w:p>
    <w:p w:rsidR="00AB261C" w:rsidRPr="00E1394A" w:rsidRDefault="00AB261C" w:rsidP="00E13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6) премия имени М.О. </w:t>
      </w:r>
      <w:proofErr w:type="spellStart"/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Ауэзова</w:t>
      </w:r>
      <w:proofErr w:type="spellEnd"/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для молодых ученых за лучшую работу в области гуманитарных наук - 150 месячных расчетных показателей;</w:t>
      </w:r>
    </w:p>
    <w:p w:rsidR="00AB261C" w:rsidRPr="00E1394A" w:rsidRDefault="00AB261C" w:rsidP="00E13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7) государственная научная стипендия - 24 месячных расчетных показателей.</w:t>
      </w:r>
    </w:p>
    <w:p w:rsidR="00AB261C" w:rsidRPr="00E1394A" w:rsidRDefault="00AB261C" w:rsidP="00E13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2. Утвердить прилагаемые:</w:t>
      </w:r>
    </w:p>
    <w:p w:rsidR="00AB261C" w:rsidRPr="00E1394A" w:rsidRDefault="00AB261C" w:rsidP="00E13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1) Требования к оформлению конкурсных материалов;</w:t>
      </w:r>
    </w:p>
    <w:p w:rsidR="00AB261C" w:rsidRPr="00E1394A" w:rsidRDefault="00AB261C" w:rsidP="00E13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2) Перечень утративших силу приказов Министра образования и науки Республики Казахстан.</w:t>
      </w:r>
    </w:p>
    <w:p w:rsidR="00AB261C" w:rsidRPr="00E1394A" w:rsidRDefault="00AB261C" w:rsidP="00E13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3. Комитету науки (</w:t>
      </w:r>
      <w:proofErr w:type="spellStart"/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Касымбеков</w:t>
      </w:r>
      <w:proofErr w:type="spellEnd"/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Б.А.):</w:t>
      </w:r>
    </w:p>
    <w:p w:rsidR="00AB261C" w:rsidRPr="00E1394A" w:rsidRDefault="00AB261C" w:rsidP="00E13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AB261C" w:rsidRPr="00E1394A" w:rsidRDefault="00AB261C" w:rsidP="00E13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2) после прохождения государственной регистрации опубликовать настоящий приказ в средствах массовой информации.</w:t>
      </w:r>
    </w:p>
    <w:p w:rsidR="00AB261C" w:rsidRPr="00E1394A" w:rsidRDefault="00AB261C" w:rsidP="00E13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4. Контроль за исполнением настоящего приказа возложить на </w:t>
      </w:r>
      <w:proofErr w:type="spellStart"/>
      <w:proofErr w:type="gramStart"/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вице-министра</w:t>
      </w:r>
      <w:proofErr w:type="spellEnd"/>
      <w:proofErr w:type="gramEnd"/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Орунханова</w:t>
      </w:r>
      <w:proofErr w:type="spellEnd"/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М.К.</w:t>
      </w:r>
    </w:p>
    <w:p w:rsidR="00AB261C" w:rsidRPr="00E1394A" w:rsidRDefault="00AB261C" w:rsidP="00E13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139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0276" w:type="dxa"/>
        <w:tblCellMar>
          <w:left w:w="0" w:type="dxa"/>
          <w:right w:w="0" w:type="dxa"/>
        </w:tblCellMar>
        <w:tblLook w:val="04A0"/>
      </w:tblPr>
      <w:tblGrid>
        <w:gridCol w:w="6466"/>
        <w:gridCol w:w="3810"/>
      </w:tblGrid>
      <w:tr w:rsidR="00AB261C" w:rsidRPr="00E1394A" w:rsidTr="00AB26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AB261C" w:rsidRPr="00E1394A" w:rsidRDefault="00AB261C" w:rsidP="00E1394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139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AB261C" w:rsidRPr="00E1394A" w:rsidRDefault="00AB261C" w:rsidP="00E1394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139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E139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Жумагулов</w:t>
            </w:r>
            <w:proofErr w:type="spellEnd"/>
          </w:p>
        </w:tc>
      </w:tr>
      <w:tr w:rsidR="00AB261C" w:rsidRPr="00AB261C" w:rsidTr="00E1394A"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AB261C" w:rsidRPr="00AB261C" w:rsidRDefault="00AB261C" w:rsidP="00AB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B261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AB261C" w:rsidRPr="00AB261C" w:rsidRDefault="00AB261C" w:rsidP="00AB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bookmarkStart w:id="0" w:name="z18"/>
            <w:bookmarkEnd w:id="0"/>
            <w:r w:rsidRPr="00AB261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Утверждены приказом</w:t>
            </w:r>
            <w:r w:rsidRPr="00AB261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Министра образования и науки</w:t>
            </w:r>
            <w:r w:rsidRPr="00AB261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Республики Казахстан</w:t>
            </w:r>
            <w:r w:rsidRPr="00AB261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от 21 декабря 2011 года № 536</w:t>
            </w:r>
          </w:p>
        </w:tc>
      </w:tr>
    </w:tbl>
    <w:p w:rsidR="00E1394A" w:rsidRPr="0066542E" w:rsidRDefault="00AB261C" w:rsidP="00E1394A">
      <w:pPr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Требования</w:t>
      </w:r>
      <w:r w:rsidRPr="007405FC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  <w:t>к оформлению конкурсных материалов</w:t>
      </w:r>
    </w:p>
    <w:p w:rsidR="00AB261C" w:rsidRPr="007405FC" w:rsidRDefault="00AB261C" w:rsidP="00E1394A">
      <w:pPr>
        <w:spacing w:after="0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bookmarkStart w:id="1" w:name="z20"/>
      <w:bookmarkEnd w:id="1"/>
      <w:r w:rsidRPr="007405FC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1. Общие положения</w:t>
      </w:r>
    </w:p>
    <w:p w:rsidR="00AB261C" w:rsidRPr="007405FC" w:rsidRDefault="00AB261C" w:rsidP="00AB261C">
      <w:pPr>
        <w:spacing w:after="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1. Настоящие Требования устанавливаются к оформлению конкурсных материалов на соискание премий в области науки и государственных научных стипендий в соответствии с </w:t>
      </w:r>
      <w:hyperlink r:id="rId6" w:anchor="z55" w:history="1">
        <w:r w:rsidRPr="007405FC">
          <w:rPr>
            <w:rFonts w:ascii="Times New Roman" w:eastAsia="Times New Roman" w:hAnsi="Times New Roman" w:cs="Times New Roman"/>
            <w:color w:val="073A5E"/>
            <w:spacing w:val="1"/>
            <w:sz w:val="28"/>
            <w:szCs w:val="28"/>
            <w:u w:val="single"/>
            <w:lang w:eastAsia="ru-RU"/>
          </w:rPr>
          <w:t>постановлением</w:t>
        </w:r>
      </w:hyperlink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Правительства Республики Казахстан от 19 июля 2011 года № 830 "О премиях в области науки и государственных научных стипендиях".</w:t>
      </w:r>
    </w:p>
    <w:p w:rsidR="00AB261C" w:rsidRPr="007405FC" w:rsidRDefault="00AB261C" w:rsidP="0066542E">
      <w:pPr>
        <w:spacing w:after="12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2. Конкурсные материалы на соискание премий в области науки и государственных научных стипендий оформляются с учетом следующих параметров:</w:t>
      </w:r>
    </w:p>
    <w:p w:rsidR="00AB261C" w:rsidRPr="007405FC" w:rsidRDefault="00AB261C" w:rsidP="0066542E">
      <w:pPr>
        <w:spacing w:after="12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поля слева - 2,5 см, поля справа - 1,5 см, колонтитулы - 2,0 см;</w:t>
      </w:r>
    </w:p>
    <w:p w:rsidR="00AB261C" w:rsidRPr="007405FC" w:rsidRDefault="00AB261C" w:rsidP="0066542E">
      <w:pPr>
        <w:spacing w:after="12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шрифт - "</w:t>
      </w:r>
      <w:proofErr w:type="spellStart"/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TimesNewRoman</w:t>
      </w:r>
      <w:proofErr w:type="spellEnd"/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" размером № 14;</w:t>
      </w:r>
    </w:p>
    <w:p w:rsidR="00AB261C" w:rsidRPr="007405FC" w:rsidRDefault="00AB261C" w:rsidP="0066542E">
      <w:pPr>
        <w:spacing w:after="12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межстрочный интервал - одинарный;</w:t>
      </w:r>
    </w:p>
    <w:p w:rsidR="00AB261C" w:rsidRPr="007405FC" w:rsidRDefault="00AB261C" w:rsidP="0066542E">
      <w:pPr>
        <w:spacing w:after="12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абзацный отступ (отступ первой строки) - 1,25 см.</w:t>
      </w:r>
    </w:p>
    <w:p w:rsidR="00AB261C" w:rsidRPr="007405FC" w:rsidRDefault="00AB261C" w:rsidP="00E1394A">
      <w:pPr>
        <w:spacing w:before="173" w:after="104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2. Требования к оформлению конкурсных материалов на соискание</w:t>
      </w:r>
      <w:r w:rsidR="00E1394A" w:rsidRPr="007405FC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 w:rsidRPr="007405FC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премий в области науки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3. Материалы, представляемые на конкурс на соискание премий в области науки, в том числе научная работа в виде книг, монографий, учебников, сброшюрованных оттисков статей, копий патентов, авторских свидетельств, отчетов о научно-исследовательской работе, прошедших государственную регистрацию, представляются в двух идентичных экземплярах.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4. В описании работы излагается ее содержание, актуальность и новизна исследований, основные научные результаты, их значимость и возможность дальнейшего использования.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Описание содержит титульный лист с указанием наименования организации, представляющей работу, названия работы, фамилии и инициалов соискателей, подписанный соискателями.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Объем описания составляет не более 0,5 печатного листа.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5. Краткая аннотация работы содержит следующие сведения: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1) на лицевой стороне - название работы, полное название выдвигающей организации; фамилии, имена, отчества авторов, места их работы, должности, ученые степени и звания;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      2) на оборотной стороне - краткое содержание работы и значение полученных результатов, подписи авторов работы.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6. Представление-обоснование отражает научную актуальность и значимость работы. Каждый экземпляр оформляется на официальном бланке выдвигающей организации и подписывается руководителем организации.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7. Выписка из протокола заседания консультативно-совещательного органа выдвигающей организации содержит представление работы на соискание премии с указанием состава авторского коллектива.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Выписка подписывается председателем органа и его секретарем и заверяется печатью организации, выдвинувшей работу.</w:t>
      </w:r>
    </w:p>
    <w:p w:rsidR="00AB261C" w:rsidRPr="007405FC" w:rsidRDefault="00AB261C" w:rsidP="0066542E">
      <w:pPr>
        <w:spacing w:after="12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8. В справке с места основной работы соискателя указываются следующие сведения:</w:t>
      </w:r>
    </w:p>
    <w:p w:rsidR="00AB261C" w:rsidRPr="007405FC" w:rsidRDefault="00AB261C" w:rsidP="0066542E">
      <w:pPr>
        <w:spacing w:after="12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1) название выдвигаемой работы;</w:t>
      </w:r>
    </w:p>
    <w:p w:rsidR="00AB261C" w:rsidRPr="007405FC" w:rsidRDefault="00AB261C" w:rsidP="0066542E">
      <w:pPr>
        <w:spacing w:after="12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2) фамилия, имя, отчество;</w:t>
      </w:r>
    </w:p>
    <w:p w:rsidR="00AB261C" w:rsidRPr="007405FC" w:rsidRDefault="00AB261C" w:rsidP="0066542E">
      <w:pPr>
        <w:spacing w:after="12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3) год, месяц и день рождения;</w:t>
      </w:r>
    </w:p>
    <w:p w:rsidR="00AB261C" w:rsidRPr="007405FC" w:rsidRDefault="00AB261C" w:rsidP="0066542E">
      <w:pPr>
        <w:spacing w:after="12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4) ученая степень и звание, специальность;</w:t>
      </w:r>
    </w:p>
    <w:p w:rsidR="00AB261C" w:rsidRPr="007405FC" w:rsidRDefault="00AB261C" w:rsidP="0066542E">
      <w:pPr>
        <w:spacing w:after="12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5) занимаемая должность;</w:t>
      </w:r>
    </w:p>
    <w:p w:rsidR="00AB261C" w:rsidRPr="007405FC" w:rsidRDefault="00AB261C" w:rsidP="0066542E">
      <w:pPr>
        <w:spacing w:after="12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6) служебный и домашний адреса и телефоны соискателя, адрес электронной почты.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Справка подписывается соискателем и заверяется подписью работника отдела кадров по месту основной работы (учебы) и печатью.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9. Краткая характеристика научной деятельности кандидата на соискание премии подписывается руководителем организации, выдвинувшей работу.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Для коллективных работ указывается творческий вклад кандидата.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10. Список основных научных работ соискателя (не более 5 работ) заверяется печатью организации по месту его основной работы.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11. Справка из организации, выдвинувшей работу, удостоверяющая, что представленная на конкурс работа (серия работ) не удостаивалась ранее премий, выплачиваемых из средств республиканского бюджета, подписывается руководителем организации и заверяется ее печатью.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12. Документы, указанные в пунктах 7, 8 и 9 представляются с места последней работы соискателя в случае его увольнения.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      13. По всем представляемым на конкурс документам также представляются их электронные версии на электронных носителях.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14. Каждый комплект перечисленных документов подшивается в скоросшиватель и запечатывается в отдельный конверт и вместе с научной работой и электронным носителем помещается в папку с надписью: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1) "На соискание премии имени К.И. </w:t>
      </w:r>
      <w:proofErr w:type="spellStart"/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Сатпаева</w:t>
      </w:r>
      <w:proofErr w:type="spellEnd"/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за лучшее научное исследование по естественным наукам";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2) "На соискание премии имени Ч.Ч. Валиханова за лучшее научное исследование по гуманитарным наукам";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3) "На соискание премии имени Ы. </w:t>
      </w:r>
      <w:proofErr w:type="spellStart"/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Алтынсарина</w:t>
      </w:r>
      <w:proofErr w:type="spellEnd"/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за лучшее научное исследование и работу в области педагогики";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4) "На соискание премии имени </w:t>
      </w:r>
      <w:proofErr w:type="spellStart"/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Кюль-тегина</w:t>
      </w:r>
      <w:proofErr w:type="spellEnd"/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за выдающееся достижение в области тюркологии";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5) "На соискание премии имени Д.А. </w:t>
      </w:r>
      <w:proofErr w:type="spellStart"/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Кунаева</w:t>
      </w:r>
      <w:proofErr w:type="spellEnd"/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для молодых ученых за лучшую работу в области естественных наук";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6) "На соискание премии имени М.О. </w:t>
      </w:r>
      <w:proofErr w:type="spellStart"/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Ауэзова</w:t>
      </w:r>
      <w:proofErr w:type="spellEnd"/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для молодых ученых за лучшую работу в области гуманитарных наук".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На конвертах и обложках папок указывается наименование организации, где выполнена работа, название работы, фамилии, имена, отчества авторов.</w:t>
      </w:r>
    </w:p>
    <w:p w:rsidR="00AB261C" w:rsidRPr="007405FC" w:rsidRDefault="00AB261C" w:rsidP="00AB261C">
      <w:pPr>
        <w:spacing w:before="173" w:after="104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3. Требования к оформлению конкурсных материалов на соискание</w:t>
      </w:r>
      <w:r w:rsidRPr="007405FC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  <w:t>государственных научных стипендий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15. Материалы, представляемые на конкурс на соискание государственных научных стипендий, </w:t>
      </w: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lang w:eastAsia="ru-RU"/>
        </w:rPr>
        <w:t>представляются в двух идентичных экземплярах</w:t>
      </w: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16. </w:t>
      </w: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Сопроводительное письмо</w:t>
      </w: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оформляется каждое на официальном бланке выдвигающей организации и подписывается руководителем.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17. </w:t>
      </w: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Выписка из протокола заседания</w:t>
      </w: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консультативно-совещательного органа о выдвижении кандидата на соискание государственной научной стипендии подписывается председателем органа и его секретарем и заверяется печатью организации, выдвинувшей работу.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18. </w:t>
      </w: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Мотивированное ходатайство</w:t>
      </w: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(рекомендация) ученого совета, заверенное печатью организации, содержит сведения о научном вкладе соискателя, его достижениях и разработках, получивших высокую оценку и нашедших практическое применение, а также о программе научной </w:t>
      </w: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деятельности соискателя на момент выдвижения с указанием ожидаемых результатов и их научной и прикладной значимости.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Объем мотивированного ходатайства составляет не более 5 страниц печатного текста.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19. В </w:t>
      </w: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справке с места основной работы</w:t>
      </w: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соискателя отражаются следующие сведения о нем: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1) фамилия, имя, отчество;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2) год, месяц и день рождения;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3) место основной работы (учебы) и занимаемая должность;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4) стаж научной и педагогической работы или год обучения (для аспирантов и докторантов);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5) ученая степень и время ее присуждения;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6) домашний и служебный адреса и телефоны, адрес электронной почты.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Справка подписывается соискателем и заверяется подписью работника отдела кадров по месту основной работы (учебы) и печатью с указанием даты заполнения.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20. </w:t>
      </w: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Список опубликованных научных работ</w:t>
      </w: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соискателя за последние пять лет заверяется печатью организации. К списку прилагаются оттиски наиболее важных работ (не более пяти).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По монографии представляется аннотация объемом до двух страниц печатного текста.</w:t>
      </w:r>
    </w:p>
    <w:p w:rsidR="00AB261C" w:rsidRPr="007405FC" w:rsidRDefault="00AB261C" w:rsidP="00AB261C">
      <w:pPr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0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21. Каждый комплект перечисленных документов подшивается в скоросшиватель, который запечатывается в отдельный конверт и помещается в папку с надписью "Государственные научные стипендии для ученых и специалистов, внесших выдающийся вклад в развитие науки и техники" или "Государственные научные стипендии для талантливых молодых ученых". В верхней части папки указывается наименование консультативно-совещательного органа организации, выдвинувшей кандидата на соискание стипендии, а в нижней - фамилия, имя, отчество соискателя.</w:t>
      </w:r>
    </w:p>
    <w:p w:rsidR="00E83730" w:rsidRPr="00E1394A" w:rsidRDefault="00E83730">
      <w:pPr>
        <w:rPr>
          <w:rFonts w:ascii="Times New Roman" w:hAnsi="Times New Roman" w:cs="Times New Roman"/>
          <w:sz w:val="24"/>
          <w:szCs w:val="24"/>
        </w:rPr>
      </w:pPr>
    </w:p>
    <w:sectPr w:rsidR="00E83730" w:rsidRPr="00E1394A" w:rsidSect="00E1394A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B618E"/>
    <w:multiLevelType w:val="multilevel"/>
    <w:tmpl w:val="8C62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261C"/>
    <w:rsid w:val="00276ADB"/>
    <w:rsid w:val="0066542E"/>
    <w:rsid w:val="007405FC"/>
    <w:rsid w:val="00942A86"/>
    <w:rsid w:val="009D51C5"/>
    <w:rsid w:val="00AB261C"/>
    <w:rsid w:val="00B26958"/>
    <w:rsid w:val="00B60554"/>
    <w:rsid w:val="00C654F1"/>
    <w:rsid w:val="00D42A58"/>
    <w:rsid w:val="00DB0AB9"/>
    <w:rsid w:val="00E1394A"/>
    <w:rsid w:val="00E83730"/>
    <w:rsid w:val="00EA52D0"/>
    <w:rsid w:val="00F45452"/>
    <w:rsid w:val="00FB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30"/>
  </w:style>
  <w:style w:type="paragraph" w:styleId="1">
    <w:name w:val="heading 1"/>
    <w:basedOn w:val="a"/>
    <w:link w:val="10"/>
    <w:uiPriority w:val="9"/>
    <w:qFormat/>
    <w:rsid w:val="00AB2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2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26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B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26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1100000830" TargetMode="External"/><Relationship Id="rId5" Type="http://schemas.openxmlformats.org/officeDocument/2006/relationships/hyperlink" Target="http://adilet.zan.kz/rus/docs/P11000008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imotshina</dc:creator>
  <cp:lastModifiedBy>imotshina</cp:lastModifiedBy>
  <cp:revision>4</cp:revision>
  <cp:lastPrinted>2019-08-27T11:31:00Z</cp:lastPrinted>
  <dcterms:created xsi:type="dcterms:W3CDTF">2019-08-27T10:49:00Z</dcterms:created>
  <dcterms:modified xsi:type="dcterms:W3CDTF">2019-08-27T11:32:00Z</dcterms:modified>
</cp:coreProperties>
</file>