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C8" w:rsidRPr="0057339E" w:rsidRDefault="00D30BC8" w:rsidP="00D30BC8">
      <w:pPr>
        <w:spacing w:before="60" w:after="60" w:line="240" w:lineRule="auto"/>
        <w:ind w:left="1844" w:firstLine="3826"/>
        <w:rPr>
          <w:rFonts w:ascii="Times New Roman" w:hAnsi="Times New Roman"/>
          <w:b/>
          <w:sz w:val="24"/>
          <w:lang w:val="kk-KZ"/>
        </w:rPr>
      </w:pPr>
      <w:r w:rsidRPr="0057339E">
        <w:rPr>
          <w:rFonts w:ascii="Times New Roman" w:hAnsi="Times New Roman"/>
          <w:b/>
          <w:sz w:val="24"/>
          <w:lang w:val="kk-KZ"/>
        </w:rPr>
        <w:t>БЕКІТЕМІН</w:t>
      </w:r>
    </w:p>
    <w:p w:rsidR="00D30BC8" w:rsidRPr="0057339E" w:rsidRDefault="00D30BC8" w:rsidP="00D30BC8">
      <w:pPr>
        <w:spacing w:before="60" w:after="60" w:line="240" w:lineRule="auto"/>
        <w:ind w:left="3545" w:firstLine="2125"/>
        <w:rPr>
          <w:rFonts w:ascii="Times New Roman" w:hAnsi="Times New Roman"/>
          <w:b/>
          <w:sz w:val="24"/>
          <w:lang w:val="kk-KZ"/>
        </w:rPr>
      </w:pPr>
      <w:r w:rsidRPr="0057339E">
        <w:rPr>
          <w:rFonts w:ascii="Times New Roman" w:hAnsi="Times New Roman"/>
          <w:b/>
          <w:sz w:val="24"/>
          <w:lang w:val="kk-KZ"/>
        </w:rPr>
        <w:t xml:space="preserve">М. Қозыбаев атындағы </w:t>
      </w:r>
    </w:p>
    <w:p w:rsidR="00D30BC8" w:rsidRPr="0057339E" w:rsidRDefault="00D30BC8" w:rsidP="00D30BC8">
      <w:pPr>
        <w:spacing w:line="240" w:lineRule="auto"/>
        <w:ind w:left="5670"/>
        <w:rPr>
          <w:rFonts w:ascii="Times New Roman" w:hAnsi="Times New Roman"/>
          <w:b/>
          <w:sz w:val="24"/>
          <w:lang w:val="kk-KZ"/>
        </w:rPr>
      </w:pPr>
      <w:r w:rsidRPr="0057339E">
        <w:rPr>
          <w:rFonts w:ascii="Times New Roman" w:hAnsi="Times New Roman"/>
          <w:b/>
          <w:sz w:val="24"/>
          <w:lang w:val="kk-KZ"/>
        </w:rPr>
        <w:t>СҚУ-дың Басқарма төрағасының - Ректордың м.а.</w:t>
      </w:r>
    </w:p>
    <w:p w:rsidR="00D30BC8" w:rsidRPr="0057339E" w:rsidRDefault="00D30BC8" w:rsidP="00D30BC8">
      <w:pPr>
        <w:spacing w:before="60" w:after="60" w:line="240" w:lineRule="auto"/>
        <w:ind w:left="1135" w:firstLine="4535"/>
        <w:rPr>
          <w:rFonts w:ascii="Times New Roman" w:hAnsi="Times New Roman"/>
          <w:b/>
          <w:sz w:val="24"/>
          <w:lang w:val="kk-KZ"/>
        </w:rPr>
      </w:pPr>
      <w:r w:rsidRPr="006F40D5">
        <w:rPr>
          <w:rFonts w:ascii="Times New Roman" w:hAnsi="Times New Roman"/>
          <w:b/>
          <w:sz w:val="24"/>
          <w:lang w:val="kk-KZ"/>
        </w:rPr>
        <w:t>_________________  Е. Исақаев</w:t>
      </w:r>
    </w:p>
    <w:p w:rsidR="00D30BC8" w:rsidRPr="0057339E" w:rsidRDefault="00D30BC8" w:rsidP="00D30BC8">
      <w:pPr>
        <w:spacing w:before="60" w:after="60" w:line="240" w:lineRule="auto"/>
        <w:ind w:left="1135" w:firstLine="4535"/>
        <w:rPr>
          <w:rFonts w:ascii="Times New Roman" w:hAnsi="Times New Roman"/>
          <w:sz w:val="24"/>
          <w:lang w:val="kk-KZ"/>
        </w:rPr>
      </w:pPr>
      <w:r w:rsidRPr="006F40D5">
        <w:rPr>
          <w:rFonts w:ascii="Times New Roman" w:hAnsi="Times New Roman"/>
          <w:b/>
          <w:sz w:val="24"/>
          <w:lang w:val="kk-KZ"/>
        </w:rPr>
        <w:t>«____» _______________</w:t>
      </w:r>
      <w:r w:rsidRPr="0057339E">
        <w:rPr>
          <w:rFonts w:ascii="Times New Roman" w:hAnsi="Times New Roman"/>
          <w:b/>
          <w:sz w:val="24"/>
          <w:lang w:val="kk-KZ"/>
        </w:rPr>
        <w:t xml:space="preserve"> 20</w:t>
      </w:r>
      <w:r w:rsidRPr="006F40D5">
        <w:rPr>
          <w:rFonts w:ascii="Times New Roman" w:hAnsi="Times New Roman"/>
          <w:b/>
          <w:sz w:val="24"/>
          <w:lang w:val="kk-KZ"/>
        </w:rPr>
        <w:t xml:space="preserve"> __  ж </w:t>
      </w:r>
    </w:p>
    <w:p w:rsidR="00D30BC8" w:rsidRPr="006F40D5" w:rsidRDefault="00D30BC8" w:rsidP="00D30BC8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p w:rsidR="00D30BC8" w:rsidRPr="0057339E" w:rsidRDefault="00D30BC8" w:rsidP="00D30BC8">
      <w:pPr>
        <w:spacing w:after="12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57339E">
        <w:rPr>
          <w:rFonts w:ascii="Times New Roman" w:hAnsi="Times New Roman"/>
          <w:b/>
          <w:sz w:val="24"/>
          <w:lang w:val="kk-KZ"/>
        </w:rPr>
        <w:t>ЕРЕЖЕ</w:t>
      </w:r>
    </w:p>
    <w:p w:rsidR="00D30BC8" w:rsidRPr="00D30BC8" w:rsidRDefault="00D30BC8" w:rsidP="008A465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</w:t>
      </w:r>
      <w:r w:rsidRPr="006F40D5">
        <w:rPr>
          <w:rFonts w:ascii="Times New Roman" w:hAnsi="Times New Roman"/>
          <w:b/>
          <w:sz w:val="24"/>
          <w:lang w:val="kk-KZ"/>
        </w:rPr>
        <w:t>М. Қозыбаев атындағы Солтүстік Қазақстан университеті</w:t>
      </w:r>
      <w:r>
        <w:rPr>
          <w:rFonts w:ascii="Times New Roman" w:hAnsi="Times New Roman"/>
          <w:b/>
          <w:sz w:val="24"/>
          <w:lang w:val="kk-KZ"/>
        </w:rPr>
        <w:t>»</w:t>
      </w:r>
      <w:r w:rsidRPr="006F40D5">
        <w:rPr>
          <w:rFonts w:ascii="Times New Roman" w:hAnsi="Times New Roman"/>
          <w:b/>
          <w:sz w:val="24"/>
          <w:lang w:val="kk-KZ"/>
        </w:rPr>
        <w:t xml:space="preserve"> К</w:t>
      </w:r>
      <w:r>
        <w:rPr>
          <w:rFonts w:ascii="Times New Roman" w:hAnsi="Times New Roman"/>
          <w:b/>
          <w:sz w:val="24"/>
          <w:lang w:val="kk-KZ"/>
        </w:rPr>
        <w:t>е</w:t>
      </w:r>
      <w:r w:rsidRPr="006F40D5">
        <w:rPr>
          <w:rFonts w:ascii="Times New Roman" w:hAnsi="Times New Roman"/>
          <w:b/>
          <w:sz w:val="24"/>
          <w:lang w:val="kk-KZ"/>
        </w:rPr>
        <w:t xml:space="preserve">АҚ </w:t>
      </w:r>
      <w:r w:rsidR="008A465B">
        <w:rPr>
          <w:rFonts w:ascii="Times New Roman" w:hAnsi="Times New Roman"/>
          <w:b/>
          <w:sz w:val="24"/>
          <w:lang w:val="kk-KZ"/>
        </w:rPr>
        <w:t>К</w:t>
      </w:r>
      <w:r w:rsidRPr="00D30BC8">
        <w:rPr>
          <w:rFonts w:ascii="Times New Roman" w:hAnsi="Times New Roman" w:cs="Times New Roman"/>
          <w:b/>
          <w:sz w:val="24"/>
          <w:szCs w:val="24"/>
          <w:lang w:val="de-DE"/>
        </w:rPr>
        <w:t>реативті индустрия орталығы</w:t>
      </w:r>
      <w:r w:rsidRPr="00D30B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30BC8">
        <w:rPr>
          <w:rFonts w:ascii="Times New Roman" w:hAnsi="Times New Roman"/>
          <w:b/>
          <w:sz w:val="24"/>
          <w:lang w:val="kk-KZ"/>
        </w:rPr>
        <w:t>туралы</w:t>
      </w:r>
    </w:p>
    <w:p w:rsidR="00D30BC8" w:rsidRPr="006F40D5" w:rsidRDefault="00D30BC8" w:rsidP="00D30BC8">
      <w:pPr>
        <w:spacing w:after="0" w:line="240" w:lineRule="auto"/>
        <w:jc w:val="center"/>
        <w:rPr>
          <w:rFonts w:ascii="Times New Roman" w:hAnsi="Times New Roman"/>
          <w:i/>
          <w:sz w:val="24"/>
          <w:lang w:val="kk-KZ"/>
        </w:rPr>
      </w:pPr>
    </w:p>
    <w:p w:rsidR="00D30BC8" w:rsidRPr="0057339E" w:rsidRDefault="00D30BC8" w:rsidP="00964C9A">
      <w:pPr>
        <w:numPr>
          <w:ilvl w:val="0"/>
          <w:numId w:val="2"/>
        </w:numPr>
        <w:pBdr>
          <w:bottom w:val="single" w:sz="18" w:space="1" w:color="808080"/>
        </w:pBdr>
        <w:tabs>
          <w:tab w:val="clear" w:pos="36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</w:rPr>
      </w:pPr>
      <w:r w:rsidRPr="0057339E">
        <w:rPr>
          <w:rFonts w:ascii="Times New Roman" w:hAnsi="Times New Roman"/>
          <w:b/>
          <w:sz w:val="24"/>
        </w:rPr>
        <w:t xml:space="preserve">ҚОЛДАНУ </w:t>
      </w:r>
      <w:r w:rsidRPr="0057339E">
        <w:rPr>
          <w:rFonts w:ascii="Times New Roman" w:hAnsi="Times New Roman"/>
          <w:b/>
          <w:sz w:val="24"/>
          <w:lang w:val="kk-KZ"/>
        </w:rPr>
        <w:t>САЛАСЫ</w:t>
      </w:r>
    </w:p>
    <w:p w:rsidR="00D30BC8" w:rsidRPr="008A465B" w:rsidRDefault="008A465B" w:rsidP="008A465B">
      <w:pPr>
        <w:numPr>
          <w:ilvl w:val="1"/>
          <w:numId w:val="1"/>
        </w:numPr>
        <w:shd w:val="clear" w:color="auto" w:fill="FFFFFF"/>
        <w:tabs>
          <w:tab w:val="clear" w:pos="792"/>
          <w:tab w:val="left" w:pos="709"/>
        </w:tabs>
        <w:autoSpaceDE w:val="0"/>
        <w:autoSpaceDN w:val="0"/>
        <w:adjustRightInd w:val="0"/>
        <w:spacing w:after="0" w:line="240" w:lineRule="auto"/>
        <w:ind w:left="709" w:hanging="792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A465B">
        <w:rPr>
          <w:rFonts w:ascii="Times New Roman" w:hAnsi="Times New Roman"/>
          <w:color w:val="000000"/>
          <w:sz w:val="24"/>
        </w:rPr>
        <w:t>Осы Е</w:t>
      </w:r>
      <w:r w:rsidR="00D30BC8" w:rsidRPr="008A465B">
        <w:rPr>
          <w:rFonts w:ascii="Times New Roman" w:hAnsi="Times New Roman"/>
          <w:color w:val="000000"/>
          <w:sz w:val="24"/>
        </w:rPr>
        <w:t xml:space="preserve">реже </w:t>
      </w:r>
      <w:r w:rsidR="00D30BC8" w:rsidRPr="008A465B">
        <w:rPr>
          <w:rFonts w:ascii="Times New Roman" w:hAnsi="Times New Roman"/>
          <w:color w:val="000000"/>
          <w:sz w:val="24"/>
          <w:lang w:val="kk-KZ"/>
        </w:rPr>
        <w:t>«</w:t>
      </w:r>
      <w:r w:rsidR="00D30BC8" w:rsidRPr="008A465B">
        <w:rPr>
          <w:rFonts w:ascii="Times New Roman" w:hAnsi="Times New Roman"/>
          <w:color w:val="000000"/>
          <w:sz w:val="24"/>
        </w:rPr>
        <w:t>М. Қозыбаев атындағы Солтүстік Қазақстан университеті</w:t>
      </w:r>
      <w:r w:rsidR="00D30BC8" w:rsidRPr="008A465B">
        <w:rPr>
          <w:rFonts w:ascii="Times New Roman" w:hAnsi="Times New Roman"/>
          <w:color w:val="000000"/>
          <w:sz w:val="24"/>
          <w:lang w:val="kk-KZ"/>
        </w:rPr>
        <w:t>»</w:t>
      </w:r>
      <w:r w:rsidR="00D30BC8" w:rsidRPr="008A465B">
        <w:rPr>
          <w:rFonts w:ascii="Times New Roman" w:hAnsi="Times New Roman"/>
          <w:color w:val="000000"/>
          <w:sz w:val="24"/>
        </w:rPr>
        <w:t xml:space="preserve"> КеАҚ</w:t>
      </w:r>
      <w:r w:rsidRPr="008A465B">
        <w:rPr>
          <w:rFonts w:ascii="Times New Roman" w:hAnsi="Times New Roman"/>
          <w:color w:val="000000"/>
          <w:sz w:val="24"/>
        </w:rPr>
        <w:t xml:space="preserve"> </w:t>
      </w:r>
      <w:r w:rsidRPr="008A465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(бұдан әрі – Университет)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8A465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</w:t>
      </w:r>
      <w:r w:rsidRPr="008A465B">
        <w:rPr>
          <w:rFonts w:ascii="Times New Roman" w:hAnsi="Times New Roman" w:cs="Times New Roman"/>
          <w:sz w:val="24"/>
          <w:szCs w:val="24"/>
          <w:lang w:val="de-DE"/>
        </w:rPr>
        <w:t>реативті индустрия орталығы</w:t>
      </w:r>
      <w:r w:rsidRPr="008A465B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8A465B">
        <w:rPr>
          <w:rFonts w:ascii="Times New Roman" w:hAnsi="Times New Roman" w:cs="Times New Roman"/>
          <w:sz w:val="24"/>
          <w:szCs w:val="24"/>
          <w:lang w:val="de-DE"/>
        </w:rPr>
        <w:t xml:space="preserve">ң </w:t>
      </w:r>
      <w:r w:rsidRPr="008A465B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Pr="008A465B">
        <w:rPr>
          <w:rFonts w:ascii="Times New Roman" w:hAnsi="Times New Roman" w:cs="Times New Roman"/>
          <w:sz w:val="24"/>
          <w:szCs w:val="24"/>
          <w:lang w:val="de-DE"/>
        </w:rPr>
        <w:t>і</w:t>
      </w:r>
      <w:r w:rsidRPr="008A465B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8A465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реттейді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  <w:r w:rsidR="00D30BC8" w:rsidRPr="008A465B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</w:p>
    <w:p w:rsidR="00D30BC8" w:rsidRDefault="00D30BC8" w:rsidP="008A465B">
      <w:pPr>
        <w:pStyle w:val="a9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92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674A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Креативті индустрия орталығы туралы осы Ереженің (бұдан әрі –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</w:t>
      </w:r>
      <w:r w:rsidRPr="00A674A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реже) университеттің барлық құрылымдық бөлімшелерінің қызметінде пайдалан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ылуы </w:t>
      </w:r>
      <w:r w:rsidRPr="00A674A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міндетті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8A465B" w:rsidRPr="00785667" w:rsidRDefault="008A465B" w:rsidP="008A465B">
      <w:pPr>
        <w:pStyle w:val="aa"/>
        <w:ind w:firstLine="709"/>
        <w:rPr>
          <w:lang w:val="kk-KZ"/>
        </w:rPr>
      </w:pPr>
    </w:p>
    <w:p w:rsidR="008A465B" w:rsidRPr="00BA60F0" w:rsidRDefault="008A465B" w:rsidP="00964C9A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3FF1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НОРМАТИВТІК СІЛТЕМЕЛЕР</w:t>
      </w:r>
    </w:p>
    <w:p w:rsidR="008A465B" w:rsidRPr="00BA60F0" w:rsidRDefault="008A465B" w:rsidP="008A465B">
      <w:pPr>
        <w:pStyle w:val="a9"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Осы </w:t>
      </w:r>
      <w:r w:rsidRPr="004E3F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Ереже Қазақстан Республикасының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келес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4E3FF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заңнама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ларына</w:t>
      </w:r>
      <w:r w:rsidRPr="00372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B2322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сәйкес әзірленді:</w:t>
      </w:r>
    </w:p>
    <w:p w:rsidR="008A465B" w:rsidRPr="004E3FF1" w:rsidRDefault="008A465B" w:rsidP="008A465B">
      <w:pPr>
        <w:pStyle w:val="a9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3F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туралы» </w:t>
      </w:r>
      <w:r w:rsidRPr="004E3FF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2007 жылғы 27 шілдедегі № 319-III Заңы;</w:t>
      </w:r>
    </w:p>
    <w:p w:rsidR="008A465B" w:rsidRPr="00D366B8" w:rsidRDefault="008A465B" w:rsidP="008A465B">
      <w:pPr>
        <w:pStyle w:val="a9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366B8">
        <w:rPr>
          <w:rFonts w:ascii="Times New Roman" w:hAnsi="Times New Roman" w:cs="Times New Roman"/>
          <w:sz w:val="24"/>
          <w:szCs w:val="24"/>
          <w:lang w:val="kk-KZ"/>
        </w:rPr>
        <w:t xml:space="preserve">Ғылым туралы» Қазақстан Республикасының 2011 жылғы 18 ақпандағы № 407-IV Заңы; </w:t>
      </w:r>
    </w:p>
    <w:p w:rsidR="008A465B" w:rsidRPr="001A4A20" w:rsidRDefault="008A465B" w:rsidP="008A465B">
      <w:pPr>
        <w:pStyle w:val="a9"/>
        <w:widowControl w:val="0"/>
        <w:numPr>
          <w:ilvl w:val="2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A2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 Жарғысы.</w:t>
      </w:r>
    </w:p>
    <w:p w:rsidR="008A465B" w:rsidRPr="00BA60F0" w:rsidRDefault="008A465B" w:rsidP="008A465B">
      <w:pPr>
        <w:pStyle w:val="aa"/>
        <w:ind w:firstLine="709"/>
      </w:pPr>
    </w:p>
    <w:p w:rsidR="008A465B" w:rsidRPr="00BA60F0" w:rsidRDefault="008A465B" w:rsidP="008A465B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1A4A2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БЕЛГІЛЕР МЕН ҚЫСҚАРТУЛАР</w:t>
      </w:r>
    </w:p>
    <w:p w:rsidR="008A465B" w:rsidRPr="00F27432" w:rsidRDefault="008A465B" w:rsidP="008A465B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A465B" w:rsidRPr="00F27432" w:rsidRDefault="008A465B" w:rsidP="008A465B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A465B" w:rsidRPr="00F27432" w:rsidRDefault="008A465B" w:rsidP="008A465B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8A465B" w:rsidRPr="00F27432" w:rsidRDefault="008A465B" w:rsidP="008A465B">
      <w:pPr>
        <w:pStyle w:val="a9"/>
        <w:numPr>
          <w:ilvl w:val="1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7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7432">
        <w:rPr>
          <w:rFonts w:ascii="Times New Roman" w:eastAsia="Times New Roman" w:hAnsi="Times New Roman" w:cs="Times New Roman"/>
          <w:sz w:val="24"/>
          <w:szCs w:val="24"/>
          <w:lang w:val="kk-KZ"/>
        </w:rPr>
        <w:t>Ережеде келесі белгілер мен қысқартулар қолданылады:</w:t>
      </w:r>
    </w:p>
    <w:p w:rsidR="008A465B" w:rsidRPr="00964C9A" w:rsidRDefault="008A465B" w:rsidP="008A465B">
      <w:pPr>
        <w:numPr>
          <w:ilvl w:val="0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0C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БҒМ ҚР </w:t>
      </w:r>
      <w:r w:rsidR="00964C9A" w:rsidRPr="00964C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140C5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</w:t>
      </w:r>
      <w:r w:rsidRPr="00D366B8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3729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0C50">
        <w:rPr>
          <w:rFonts w:ascii="Times New Roman" w:hAnsi="Times New Roman" w:cs="Times New Roman"/>
          <w:sz w:val="24"/>
          <w:szCs w:val="24"/>
          <w:lang w:val="kk-KZ"/>
        </w:rPr>
        <w:t>Білім және ғылым министрлігі</w:t>
      </w:r>
      <w:r w:rsidRPr="00140C50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964C9A" w:rsidRPr="00140C50" w:rsidRDefault="00964C9A" w:rsidP="008A465B">
      <w:pPr>
        <w:numPr>
          <w:ilvl w:val="0"/>
          <w:numId w:val="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4C9A">
        <w:rPr>
          <w:rFonts w:ascii="Times New Roman" w:hAnsi="Times New Roman"/>
          <w:b/>
          <w:color w:val="000000"/>
          <w:sz w:val="24"/>
        </w:rPr>
        <w:t>КеАҚ</w:t>
      </w:r>
      <w:r w:rsidRPr="003961F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4AC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674AC">
        <w:rPr>
          <w:rFonts w:ascii="Times New Roman" w:hAnsi="Times New Roman" w:cs="Times New Roman"/>
          <w:sz w:val="24"/>
          <w:szCs w:val="24"/>
          <w:lang w:val="de-DE"/>
        </w:rPr>
        <w:t>оммерциялық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674AC">
        <w:rPr>
          <w:rFonts w:ascii="Times New Roman" w:hAnsi="Times New Roman" w:cs="Times New Roman"/>
          <w:sz w:val="24"/>
          <w:szCs w:val="24"/>
          <w:lang w:val="de-DE"/>
        </w:rPr>
        <w:t>емес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674AC">
        <w:rPr>
          <w:rFonts w:ascii="Times New Roman" w:hAnsi="Times New Roman" w:cs="Times New Roman"/>
          <w:sz w:val="24"/>
          <w:szCs w:val="24"/>
          <w:lang w:val="de-DE"/>
        </w:rPr>
        <w:t>акционерлік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674AC">
        <w:rPr>
          <w:rFonts w:ascii="Times New Roman" w:hAnsi="Times New Roman" w:cs="Times New Roman"/>
          <w:sz w:val="24"/>
          <w:szCs w:val="24"/>
          <w:lang w:val="de-DE"/>
        </w:rPr>
        <w:t>қоғамының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65B" w:rsidRPr="00BA60F0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1A4A2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Ереже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4A20">
        <w:rPr>
          <w:rFonts w:ascii="Times New Roman" w:hAnsi="Times New Roman" w:cs="Times New Roman"/>
          <w:sz w:val="24"/>
          <w:szCs w:val="24"/>
        </w:rPr>
        <w:t>Креативті индустрия орталығы</w:t>
      </w:r>
      <w:r w:rsidRPr="00372981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туралы</w:t>
      </w:r>
      <w:r w:rsidRPr="00372981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Ереже;</w:t>
      </w:r>
    </w:p>
    <w:p w:rsidR="008A465B" w:rsidRPr="001B570A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A4A20">
        <w:rPr>
          <w:rFonts w:ascii="Times New Roman" w:hAnsi="Times New Roman" w:cs="Times New Roman"/>
          <w:b/>
          <w:sz w:val="24"/>
          <w:szCs w:val="24"/>
        </w:rPr>
        <w:t>Қ</w:t>
      </w:r>
      <w:r w:rsidRPr="003961F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A4A20">
        <w:rPr>
          <w:rFonts w:ascii="Times New Roman" w:eastAsia="Times New Roman" w:hAnsi="Times New Roman" w:cs="Times New Roman"/>
          <w:sz w:val="24"/>
          <w:szCs w:val="24"/>
        </w:rPr>
        <w:t>рофессор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1A4A20">
        <w:rPr>
          <w:rFonts w:ascii="Times New Roman" w:eastAsia="Times New Roman" w:hAnsi="Times New Roman" w:cs="Times New Roman"/>
          <w:sz w:val="24"/>
          <w:szCs w:val="24"/>
        </w:rPr>
        <w:t>қ-оқытушыл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4A20">
        <w:rPr>
          <w:rFonts w:ascii="Times New Roman" w:eastAsia="Times New Roman" w:hAnsi="Times New Roman" w:cs="Times New Roman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A4A20">
        <w:rPr>
          <w:rFonts w:ascii="Times New Roman" w:eastAsia="Times New Roman" w:hAnsi="Times New Roman" w:cs="Times New Roman"/>
          <w:sz w:val="24"/>
          <w:szCs w:val="24"/>
        </w:rPr>
        <w:t>құрамы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465B" w:rsidRPr="001A4A20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1A4A20">
        <w:rPr>
          <w:rFonts w:ascii="Times New Roman" w:hAnsi="Times New Roman" w:cs="Times New Roman"/>
          <w:b/>
          <w:sz w:val="24"/>
          <w:szCs w:val="24"/>
        </w:rPr>
        <w:t>Қ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A4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4A20"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Республикасы;</w:t>
      </w:r>
    </w:p>
    <w:p w:rsidR="008A465B" w:rsidRPr="001A4A20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3961FC">
        <w:rPr>
          <w:rFonts w:ascii="Times New Roman" w:hAnsi="Times New Roman" w:cs="Times New Roman"/>
          <w:b/>
          <w:sz w:val="24"/>
          <w:szCs w:val="24"/>
        </w:rPr>
        <w:t>У</w:t>
      </w:r>
      <w:r w:rsidRPr="00BA60F0">
        <w:rPr>
          <w:rFonts w:ascii="Times New Roman" w:hAnsi="Times New Roman" w:cs="Times New Roman"/>
          <w:b/>
          <w:sz w:val="24"/>
          <w:szCs w:val="24"/>
        </w:rPr>
        <w:t xml:space="preserve">ниверситет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4A20">
        <w:rPr>
          <w:rFonts w:ascii="Times New Roman" w:hAnsi="Times New Roman" w:cs="Times New Roman"/>
          <w:sz w:val="24"/>
          <w:szCs w:val="24"/>
        </w:rPr>
        <w:t>М. Қозыбаев</w:t>
      </w:r>
      <w:r w:rsidRPr="00B61E73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атындағы</w:t>
      </w:r>
      <w:r w:rsidRPr="00B61E73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Солтүстік</w:t>
      </w:r>
      <w:r w:rsidRPr="00B61E73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Қазақстан</w:t>
      </w:r>
      <w:r w:rsidRPr="00B61E73">
        <w:rPr>
          <w:rFonts w:ascii="Times New Roman" w:hAnsi="Times New Roman" w:cs="Times New Roman"/>
          <w:sz w:val="24"/>
          <w:szCs w:val="24"/>
        </w:rPr>
        <w:t xml:space="preserve"> </w:t>
      </w:r>
      <w:r w:rsidRPr="001A4A20">
        <w:rPr>
          <w:rFonts w:ascii="Times New Roman" w:hAnsi="Times New Roman" w:cs="Times New Roman"/>
          <w:sz w:val="24"/>
          <w:szCs w:val="24"/>
        </w:rPr>
        <w:t>университеті</w:t>
      </w:r>
      <w:r w:rsidRPr="001A4A20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8A465B" w:rsidRPr="001A4A20" w:rsidRDefault="008A465B" w:rsidP="008A465B">
      <w:pPr>
        <w:pStyle w:val="TableParagraph"/>
        <w:numPr>
          <w:ilvl w:val="0"/>
          <w:numId w:val="7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Орталы</w:t>
      </w:r>
      <w:r w:rsidRPr="001A4A20">
        <w:rPr>
          <w:rFonts w:ascii="Times New Roman" w:hAnsi="Times New Roman" w:cs="Times New Roman"/>
          <w:b/>
          <w:sz w:val="24"/>
          <w:szCs w:val="24"/>
        </w:rPr>
        <w:t>к</w:t>
      </w:r>
      <w:r w:rsidRPr="00BA6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A4A20">
        <w:rPr>
          <w:rFonts w:ascii="Times New Roman" w:hAnsi="Times New Roman" w:cs="Times New Roman"/>
          <w:sz w:val="24"/>
          <w:szCs w:val="24"/>
        </w:rPr>
        <w:t>Креативті индустрия орталығы.</w:t>
      </w:r>
    </w:p>
    <w:p w:rsidR="008A465B" w:rsidRPr="00BA60F0" w:rsidRDefault="008A465B" w:rsidP="008A465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65B" w:rsidRPr="00BA60F0" w:rsidRDefault="008A465B" w:rsidP="008A465B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1A4A2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ЖАЛПЫ ЕРЕЖЕЛЕР</w:t>
      </w:r>
    </w:p>
    <w:p w:rsidR="008A465B" w:rsidRPr="001D6BD3" w:rsidRDefault="008A465B" w:rsidP="008A465B">
      <w:pPr>
        <w:pStyle w:val="a9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6BD3">
        <w:rPr>
          <w:rFonts w:ascii="Times New Roman" w:hAnsi="Times New Roman" w:cs="Times New Roman"/>
          <w:sz w:val="24"/>
          <w:szCs w:val="24"/>
          <w:lang w:val="kk-KZ"/>
        </w:rPr>
        <w:t xml:space="preserve">Орталық ғылыми-зерттеу және ғылыми-білім беру </w:t>
      </w: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өз</w:t>
      </w:r>
      <w:r w:rsidR="00A73D9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D6BD3">
        <w:rPr>
          <w:rFonts w:ascii="Times New Roman" w:hAnsi="Times New Roman" w:cs="Times New Roman"/>
          <w:sz w:val="24"/>
          <w:szCs w:val="24"/>
          <w:lang w:val="kk-KZ"/>
        </w:rPr>
        <w:t>қызметін белгіленген тәртіппен бекітілген ғылыми бағдарламалар мен жұмыстарды жүргізудің тақырыптық жоспарларына қатаң сәйкестікте жүзеге асыру үшін университеттің "Журналистика" кафедрасының базасында құрылады.</w:t>
      </w:r>
    </w:p>
    <w:p w:rsidR="008A465B" w:rsidRPr="00D366B8" w:rsidRDefault="008A465B" w:rsidP="008A465B">
      <w:pPr>
        <w:pStyle w:val="a9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6B8">
        <w:rPr>
          <w:rFonts w:ascii="Times New Roman" w:hAnsi="Times New Roman" w:cs="Times New Roman"/>
          <w:sz w:val="24"/>
          <w:szCs w:val="24"/>
          <w:lang w:val="kk-KZ"/>
        </w:rPr>
        <w:t>Орталық</w:t>
      </w:r>
      <w:r w:rsidR="00A73D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D366B8">
        <w:rPr>
          <w:rFonts w:ascii="Times New Roman" w:hAnsi="Times New Roman" w:cs="Times New Roman"/>
          <w:sz w:val="24"/>
          <w:szCs w:val="24"/>
          <w:lang w:val="kk-KZ"/>
        </w:rPr>
        <w:t>ілім беру қызметін оқу жоспарлары шеңберінде университеттің басқа кафедраларымен және құрылымдық бөлімшелерімен өзара іс-қимыл жасай отырып жүзеге асырады, жоғары білікті мамандарды даярлаудың қосымша бағдарламаларын дербес және жауапты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946719">
        <w:rPr>
          <w:rFonts w:ascii="Times New Roman" w:hAnsi="Times New Roman" w:cs="Times New Roman"/>
          <w:sz w:val="24"/>
          <w:szCs w:val="24"/>
          <w:lang w:val="kk-KZ"/>
        </w:rPr>
        <w:t>ү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рде </w:t>
      </w:r>
      <w:r w:rsidRPr="00D366B8">
        <w:rPr>
          <w:rFonts w:ascii="Times New Roman" w:hAnsi="Times New Roman" w:cs="Times New Roman"/>
          <w:sz w:val="24"/>
          <w:szCs w:val="24"/>
          <w:lang w:val="kk-KZ"/>
        </w:rPr>
        <w:t>қалыптастырады, өз қызметінің бағыттары бойынша жоғары білікті мамандарды жоғары оқу орнынан кейінгі даярлауды жүзеге асырады.</w:t>
      </w:r>
    </w:p>
    <w:p w:rsidR="008A465B" w:rsidRPr="00D366B8" w:rsidRDefault="008A465B" w:rsidP="008A465B">
      <w:pPr>
        <w:pStyle w:val="a9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Орталық ғылыми-зерттеу, ғылыми-білім беру, инновациялық және қаржылық </w:t>
      </w: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қызмет жоспарларын қалыптастырады, орталық бағыттарының даму перспективаларына сүйене отырып, өз жоспарларының орындалуын дербес ұйымдастырады және тапсырыс берушілер мен университеттің басшы органдары алдында өз қызметінің нәтижелері үшін есеп береді.</w:t>
      </w:r>
    </w:p>
    <w:p w:rsidR="008A465B" w:rsidRPr="00D366B8" w:rsidRDefault="008A465B" w:rsidP="008A465B">
      <w:pPr>
        <w:numPr>
          <w:ilvl w:val="1"/>
          <w:numId w:val="3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Орталық өз жұмысында ҚР қолданыстағы заңнамасын, ҚР БҒМ нормативтік құқықтық актілерін, университет Жарғысын, Басқарма Төрағасы – ректордың бұйрықтарын, осы Ережені ж</w:t>
      </w:r>
      <w:r w:rsidR="003F2F20">
        <w:rPr>
          <w:rFonts w:ascii="Times New Roman" w:eastAsia="Times New Roman" w:hAnsi="Times New Roman" w:cs="Times New Roman"/>
          <w:sz w:val="24"/>
          <w:szCs w:val="24"/>
          <w:lang w:val="kk-KZ"/>
        </w:rPr>
        <w:t>әне университеттің ішкі тәртіп Е</w:t>
      </w: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режелерін басшылыққа алады.</w:t>
      </w:r>
    </w:p>
    <w:p w:rsidR="008A465B" w:rsidRPr="00D366B8" w:rsidRDefault="008A465B" w:rsidP="008A465B">
      <w:pPr>
        <w:numPr>
          <w:ilvl w:val="1"/>
          <w:numId w:val="3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Орталықтың қызметін қаржыландыру университеттің қаражаты есебінен, сондай-ақ ғылыми, зерттеу, білім беру және креативті жобаларды қаржыландыру шеңберінде жүзеге асырылады.</w:t>
      </w:r>
    </w:p>
    <w:p w:rsidR="008A465B" w:rsidRPr="00D366B8" w:rsidRDefault="008A465B" w:rsidP="008A465B">
      <w:p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3"/>
        </w:numPr>
        <w:pBdr>
          <w:bottom w:val="single" w:sz="18" w:space="1" w:color="808080" w:themeColor="background1" w:themeShade="80"/>
        </w:pBdr>
        <w:autoSpaceDN w:val="0"/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A674AC">
        <w:rPr>
          <w:rFonts w:ascii="Times New Roman" w:eastAsia="Times New Roman" w:hAnsi="Times New Roman" w:cs="Times New Roman"/>
          <w:b/>
          <w:sz w:val="24"/>
          <w:szCs w:val="24"/>
        </w:rPr>
        <w:t>ОРТАЛЫҚТЫҢ МАҚСАТТАРЫ МЕН МІНДЕТТЕРІ</w:t>
      </w:r>
    </w:p>
    <w:p w:rsidR="008A465B" w:rsidRPr="00A674AC" w:rsidRDefault="008A465B" w:rsidP="008A465B">
      <w:pPr>
        <w:pStyle w:val="a9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1"/>
          <w:numId w:val="10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74A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Орталық XXI ғасырдың құзыреттілігін қалыптастыру саласындағы инновациялық қызметті жүзеге асыру, </w:t>
      </w:r>
      <w:r w:rsidRPr="00A674AC">
        <w:rPr>
          <w:rFonts w:ascii="Times New Roman" w:hAnsi="Times New Roman" w:cs="Times New Roman"/>
          <w:color w:val="000000"/>
          <w:sz w:val="24"/>
          <w:szCs w:val="24"/>
          <w:lang w:val="kk-KZ"/>
        </w:rPr>
        <w:t>университетте креативтілік пен креативті индустрияны дамыту, зияткерлік меншікті құру және пайдалану арқылы білім алушылар мен профессорлық-оқытушылыққұрамның шығармашылық әлеуетін, дағдылары мен таланттарын пайдалану мақсатында құрылады.</w:t>
      </w:r>
    </w:p>
    <w:p w:rsidR="008A465B" w:rsidRPr="00A674AC" w:rsidRDefault="008A465B" w:rsidP="008A465B">
      <w:pPr>
        <w:pStyle w:val="a9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1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vanish/>
          <w:sz w:val="24"/>
          <w:szCs w:val="24"/>
          <w:lang w:val="kk-KZ"/>
        </w:rPr>
      </w:pPr>
    </w:p>
    <w:p w:rsidR="008A465B" w:rsidRPr="00A674AC" w:rsidRDefault="008A465B" w:rsidP="008A465B">
      <w:pPr>
        <w:pStyle w:val="a9"/>
        <w:numPr>
          <w:ilvl w:val="1"/>
          <w:numId w:val="12"/>
        </w:numPr>
        <w:tabs>
          <w:tab w:val="left" w:pos="709"/>
        </w:tabs>
        <w:spacing w:after="0" w:line="240" w:lineRule="auto"/>
        <w:ind w:left="687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674AC">
        <w:rPr>
          <w:rFonts w:ascii="Times New Roman" w:hAnsi="Times New Roman" w:cs="Times New Roman"/>
          <w:bCs/>
          <w:iCs/>
          <w:sz w:val="24"/>
          <w:szCs w:val="24"/>
          <w:lang w:val="kk-KZ"/>
        </w:rPr>
        <w:t>Мақсатқа жету үшін келесі міндеттерді шешу қажет:</w:t>
      </w:r>
    </w:p>
    <w:p w:rsidR="008A465B" w:rsidRPr="00A674AC" w:rsidRDefault="008A465B" w:rsidP="008A465B">
      <w:pPr>
        <w:pStyle w:val="a9"/>
        <w:numPr>
          <w:ilvl w:val="3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74AC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Орталық қызметінің бейініне сәйкес Ұлттық жобалар, мемлекеттік ғылыми бағдарламалар, нысаналы бағдарламалар іс-шаралар және өзге де бағдарламалар шеңберінде ғылыми-зерттеу, ғылыми-білім беру және шығармашылық жұмыстарды ұйымдастыру, жүргізу және шарттық негізде орындау;</w:t>
      </w:r>
    </w:p>
    <w:p w:rsidR="008A465B" w:rsidRPr="00A674AC" w:rsidRDefault="008A465B" w:rsidP="008A465B">
      <w:pPr>
        <w:pStyle w:val="a9"/>
        <w:numPr>
          <w:ilvl w:val="3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74A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Жоғары сапалы шығармашылық өнімді жасау мақсатында білім алушылар мен ПОҚ-тың инновациялық қызметін және шығармашылық қабілеттерін дамыту;</w:t>
      </w:r>
    </w:p>
    <w:p w:rsidR="008A465B" w:rsidRPr="00A674AC" w:rsidRDefault="008A465B" w:rsidP="008A465B">
      <w:pPr>
        <w:pStyle w:val="a9"/>
        <w:numPr>
          <w:ilvl w:val="3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74AC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Шығармашылық білім беру бағдарламалары (журналистика, дизайн, IT-технологиялар және т.б.) саласында білікті кадрларды даярлау және қайта даярлау үшін білім беру базасын құру және жетілдіру, инновациялық бағдарламаларды, қолданбалы оқытуды, тағылымдамаларды әзірле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у;</w:t>
      </w:r>
    </w:p>
    <w:p w:rsidR="008A465B" w:rsidRPr="00A674AC" w:rsidRDefault="008A465B" w:rsidP="008A465B">
      <w:pPr>
        <w:pStyle w:val="a9"/>
        <w:numPr>
          <w:ilvl w:val="3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74AC">
        <w:rPr>
          <w:rFonts w:ascii="Times New Roman" w:hAnsi="Times New Roman" w:cs="Times New Roman"/>
          <w:sz w:val="24"/>
          <w:szCs w:val="24"/>
          <w:lang w:val="kk-KZ"/>
        </w:rPr>
        <w:t>Халықаралық бағдарламалар мен жобаларға қатысу.</w:t>
      </w:r>
    </w:p>
    <w:p w:rsidR="008A465B" w:rsidRPr="00107675" w:rsidRDefault="008A465B" w:rsidP="008A465B">
      <w:pPr>
        <w:pStyle w:val="aa"/>
        <w:rPr>
          <w:lang w:val="kk-KZ"/>
        </w:rPr>
      </w:pPr>
    </w:p>
    <w:p w:rsidR="008A465B" w:rsidRPr="00935A7F" w:rsidRDefault="008A465B" w:rsidP="008A465B">
      <w:pPr>
        <w:numPr>
          <w:ilvl w:val="0"/>
          <w:numId w:val="8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07E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ОРТАЛЫҚТЫҢ ФУНКЦИЯЛАРЫ</w:t>
      </w:r>
    </w:p>
    <w:p w:rsidR="008A465B" w:rsidRPr="00B07E01" w:rsidRDefault="008A465B" w:rsidP="008A465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Орталықтың тиімді институционалдық, құқықтық, экономикалық және ақпараттық моделін құру.</w:t>
      </w:r>
    </w:p>
    <w:p w:rsidR="008A465B" w:rsidRPr="00B07E01" w:rsidRDefault="008A465B" w:rsidP="008A465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Шығармашылық инновациялық жобалардың нәтижелері </w:t>
      </w:r>
      <w:r w:rsidRPr="00AB232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негізінде </w:t>
      </w:r>
      <w:r w:rsidRPr="00FD30E9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ЖОО ұсынатын</w:t>
      </w:r>
      <w:r w:rsidRPr="00AB232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өнімдердің құрылымын әзірлеу.</w:t>
      </w:r>
    </w:p>
    <w:p w:rsidR="008A465B" w:rsidRPr="00B07E01" w:rsidRDefault="008A465B" w:rsidP="008A465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Нарықта сұранысқа ие, неғұрлым перспективалы өнер</w:t>
      </w:r>
      <w:r w:rsidR="00A73D94" w:rsidRPr="00A73D9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B07E0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табыстар мен әзірлемелерді анықтау мақсатында университеттің инновациялық жобаларының нәтижелеріне кешенді сараптама жүргізу.</w:t>
      </w:r>
    </w:p>
    <w:p w:rsidR="008A465B" w:rsidRPr="005A6769" w:rsidRDefault="008A465B" w:rsidP="008A465B">
      <w:pPr>
        <w:pStyle w:val="a9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A465B" w:rsidRPr="005A6769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A465B" w:rsidRPr="005A6769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A465B" w:rsidRPr="005A6769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A465B" w:rsidRPr="00B07E01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68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07E01">
        <w:rPr>
          <w:rFonts w:ascii="Times New Roman" w:hAnsi="Times New Roman" w:cs="Times New Roman"/>
          <w:sz w:val="24"/>
          <w:szCs w:val="24"/>
        </w:rPr>
        <w:t>Әлеуетті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серіктестерге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коммерциялық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ұсыныстар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қалыптастыру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мақсатында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жаңа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өнімнің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таңдалған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идеяларымен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байланысты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тақырыптар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бойынша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маркетингтік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бағалау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зерттеулерін</w:t>
      </w:r>
      <w:r w:rsidR="006C272F">
        <w:rPr>
          <w:rFonts w:ascii="Times New Roman" w:hAnsi="Times New Roman" w:cs="Times New Roman"/>
          <w:sz w:val="24"/>
          <w:szCs w:val="24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жүргізу</w:t>
      </w:r>
      <w:r w:rsidRPr="00B07E0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D366B8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07E01">
        <w:rPr>
          <w:rFonts w:ascii="Times New Roman" w:hAnsi="Times New Roman" w:cs="Times New Roman"/>
          <w:sz w:val="24"/>
          <w:szCs w:val="24"/>
        </w:rPr>
        <w:t>Ғылыми</w:t>
      </w:r>
      <w:r w:rsidRPr="00D366B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07E01">
        <w:rPr>
          <w:rFonts w:ascii="Times New Roman" w:hAnsi="Times New Roman" w:cs="Times New Roman"/>
          <w:sz w:val="24"/>
          <w:szCs w:val="24"/>
        </w:rPr>
        <w:t>консалтингтік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сүйемелдеуді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сату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және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шағын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кәсіп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орындарға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қызмет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көрсету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арқылы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әзірлемелерді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коммерция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ландырудың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бірлескен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нысандарын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құру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үшін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серіктестер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7E01">
        <w:rPr>
          <w:rFonts w:ascii="Times New Roman" w:hAnsi="Times New Roman" w:cs="Times New Roman"/>
          <w:sz w:val="24"/>
          <w:szCs w:val="24"/>
        </w:rPr>
        <w:t>іздеу</w:t>
      </w:r>
      <w:r w:rsidRPr="00D366B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AB2322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0CD5">
        <w:rPr>
          <w:rFonts w:ascii="Times New Roman" w:hAnsi="Times New Roman" w:cs="Times New Roman"/>
          <w:sz w:val="24"/>
          <w:szCs w:val="24"/>
        </w:rPr>
        <w:t>Табыс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базасын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кеңейту</w:t>
      </w:r>
      <w:r w:rsidRPr="00D366B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Университетт</w:t>
      </w:r>
      <w:r w:rsidRPr="00680CD5">
        <w:rPr>
          <w:rFonts w:ascii="Times New Roman" w:hAnsi="Times New Roman" w:cs="Times New Roman"/>
          <w:sz w:val="24"/>
          <w:szCs w:val="24"/>
        </w:rPr>
        <w:t>ін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шығармашылық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индустриясының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орталығы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ретін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дегібеделін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арттыру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және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нығайту</w:t>
      </w:r>
      <w:r w:rsidRPr="00D366B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0CD5">
        <w:rPr>
          <w:rFonts w:ascii="Times New Roman" w:hAnsi="Times New Roman" w:cs="Times New Roman"/>
          <w:sz w:val="24"/>
          <w:szCs w:val="24"/>
        </w:rPr>
        <w:t>Жастар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арасында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инновациялық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идеяларды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насихаттау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және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жобалау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қызметі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арқылы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кәсіби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бағдар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беру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жұмысын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ұйымдастыру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0CD5">
        <w:rPr>
          <w:rFonts w:ascii="Times New Roman" w:hAnsi="Times New Roman" w:cs="Times New Roman"/>
          <w:sz w:val="24"/>
          <w:szCs w:val="24"/>
        </w:rPr>
        <w:lastRenderedPageBreak/>
        <w:t>Ғылым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және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ғылымды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қажетсінетін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өндіріс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саласында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C272F">
        <w:rPr>
          <w:rFonts w:ascii="Times New Roman" w:hAnsi="Times New Roman" w:cs="Times New Roman"/>
          <w:sz w:val="24"/>
          <w:szCs w:val="24"/>
        </w:rPr>
        <w:t>таланты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жастарды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бекіту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680CD5">
        <w:rPr>
          <w:rFonts w:ascii="Times New Roman" w:hAnsi="Times New Roman" w:cs="Times New Roman"/>
          <w:sz w:val="24"/>
          <w:szCs w:val="24"/>
        </w:rPr>
        <w:t>жаңа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жұмыс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орындарын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ұйымдастыру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үшін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жағдай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жасау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0CD5">
        <w:rPr>
          <w:rFonts w:ascii="Times New Roman" w:hAnsi="Times New Roman" w:cs="Times New Roman"/>
          <w:sz w:val="24"/>
          <w:szCs w:val="24"/>
        </w:rPr>
        <w:t>Имидждік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іс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680CD5">
        <w:rPr>
          <w:rFonts w:ascii="Times New Roman" w:hAnsi="Times New Roman" w:cs="Times New Roman"/>
          <w:sz w:val="24"/>
          <w:szCs w:val="24"/>
        </w:rPr>
        <w:t>шаралар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өткізу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арқылы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қала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тұрғындарымен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және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түрлі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сала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сарапшыларымен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өзара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әрекеттесу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арқылы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білім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алушылар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ПОҚ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680CD5">
        <w:rPr>
          <w:rFonts w:ascii="Times New Roman" w:hAnsi="Times New Roman" w:cs="Times New Roman"/>
          <w:sz w:val="24"/>
          <w:szCs w:val="24"/>
        </w:rPr>
        <w:t>ның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коммуникативтік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дағдыларын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дамыту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0CD5">
        <w:rPr>
          <w:rFonts w:ascii="Times New Roman" w:hAnsi="Times New Roman" w:cs="Times New Roman"/>
          <w:sz w:val="24"/>
          <w:szCs w:val="24"/>
        </w:rPr>
        <w:t>Жетекші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сарапшылардың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білім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беру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жобалары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семинарларын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іске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80CD5">
        <w:rPr>
          <w:rFonts w:ascii="Times New Roman" w:hAnsi="Times New Roman" w:cs="Times New Roman"/>
          <w:sz w:val="24"/>
          <w:szCs w:val="24"/>
        </w:rPr>
        <w:t>асыру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095B">
        <w:rPr>
          <w:rFonts w:ascii="Times New Roman" w:hAnsi="Times New Roman" w:cs="Times New Roman"/>
          <w:sz w:val="24"/>
          <w:szCs w:val="24"/>
        </w:rPr>
        <w:t>Орталықтың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құзырет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ішегінде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сараптамалық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консультациялық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ақпараттық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қызметтер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көрсету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095B">
        <w:rPr>
          <w:rFonts w:ascii="Times New Roman" w:hAnsi="Times New Roman" w:cs="Times New Roman"/>
          <w:sz w:val="24"/>
          <w:szCs w:val="24"/>
        </w:rPr>
        <w:t>Нетворкингті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жүргізу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тетіктерін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әзірлеу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сондай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22095B">
        <w:rPr>
          <w:rFonts w:ascii="Times New Roman" w:hAnsi="Times New Roman" w:cs="Times New Roman"/>
          <w:sz w:val="24"/>
          <w:szCs w:val="24"/>
        </w:rPr>
        <w:t>ақ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креативті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индустриялар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өкілдері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арасында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байланыс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орнатуға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көмектесетін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іскерлік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байланыстарды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құрудың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прогрессивті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тәсіліретінде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нетворкингті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іске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асыру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095B">
        <w:rPr>
          <w:rFonts w:ascii="Times New Roman" w:hAnsi="Times New Roman" w:cs="Times New Roman"/>
          <w:sz w:val="24"/>
          <w:szCs w:val="24"/>
        </w:rPr>
        <w:t>Қала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әкімдігімен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және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мәдениет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басқармасымен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берік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байланыс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орнату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сондай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22095B">
        <w:rPr>
          <w:rFonts w:ascii="Times New Roman" w:hAnsi="Times New Roman" w:cs="Times New Roman"/>
          <w:sz w:val="24"/>
          <w:szCs w:val="24"/>
        </w:rPr>
        <w:t>ақ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ақпараттық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білім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беру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095B">
        <w:rPr>
          <w:rFonts w:ascii="Times New Roman" w:hAnsi="Times New Roman" w:cs="Times New Roman"/>
          <w:sz w:val="24"/>
          <w:szCs w:val="24"/>
        </w:rPr>
        <w:t>ғылыми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22095B">
        <w:rPr>
          <w:rFonts w:ascii="Times New Roman" w:hAnsi="Times New Roman" w:cs="Times New Roman"/>
          <w:sz w:val="24"/>
          <w:szCs w:val="24"/>
        </w:rPr>
        <w:t>зерттеужәнеойын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22095B">
        <w:rPr>
          <w:rFonts w:ascii="Times New Roman" w:hAnsi="Times New Roman" w:cs="Times New Roman"/>
          <w:sz w:val="24"/>
          <w:szCs w:val="24"/>
        </w:rPr>
        <w:t>сауық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іс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22095B">
        <w:rPr>
          <w:rFonts w:ascii="Times New Roman" w:hAnsi="Times New Roman" w:cs="Times New Roman"/>
          <w:sz w:val="24"/>
          <w:szCs w:val="24"/>
        </w:rPr>
        <w:t>шараларын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өткізу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095B">
        <w:rPr>
          <w:rFonts w:ascii="Times New Roman" w:hAnsi="Times New Roman" w:cs="Times New Roman"/>
          <w:sz w:val="24"/>
          <w:szCs w:val="24"/>
        </w:rPr>
        <w:t>Басқарушылық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құзыреттер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мен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креативтілікті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дамыту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мақсатында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шетелдік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университеттер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мен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халықаралық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әріптестік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құру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және</w:t>
      </w:r>
      <w:r w:rsidR="006C272F" w:rsidRPr="006C2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қолдау</w:t>
      </w:r>
      <w:r w:rsidR="00A73D94" w:rsidRPr="00A73D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095B">
        <w:rPr>
          <w:rFonts w:ascii="Times New Roman" w:hAnsi="Times New Roman" w:cs="Times New Roman"/>
          <w:sz w:val="24"/>
          <w:szCs w:val="24"/>
        </w:rPr>
        <w:t>көрсету</w:t>
      </w:r>
      <w:r w:rsidRPr="006C272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465B" w:rsidRPr="006C272F" w:rsidRDefault="008A465B" w:rsidP="008A465B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A465B" w:rsidRPr="00935A7F" w:rsidRDefault="008A465B" w:rsidP="008A465B">
      <w:pPr>
        <w:numPr>
          <w:ilvl w:val="0"/>
          <w:numId w:val="8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6F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ОРТАЛЫҚ ҚҰРЫЛЫМЫ</w:t>
      </w:r>
    </w:p>
    <w:p w:rsidR="008A465B" w:rsidRPr="00D82627" w:rsidRDefault="008A465B" w:rsidP="008A465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D82627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 басшысы Орталықтың қызметін басқарады және бақылайды.</w:t>
      </w:r>
    </w:p>
    <w:p w:rsidR="008A465B" w:rsidRPr="005A6769" w:rsidRDefault="008A465B" w:rsidP="008A465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Орталықтың жұмысына студенттер мен қызметкерлер тартылады.</w:t>
      </w:r>
    </w:p>
    <w:p w:rsidR="008A465B" w:rsidRPr="005A6769" w:rsidRDefault="008A465B" w:rsidP="008A465B">
      <w:pPr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</w:pP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Орталықтың құрамына ғылыми-зерттеу</w:t>
      </w:r>
      <w:r w:rsidRPr="00EB73FE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және</w:t>
      </w:r>
      <w:r w:rsidRPr="00D366B8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ғылыми-білім беру</w:t>
      </w: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бөлімдері мен зертханалар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ы</w:t>
      </w: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кіреді.</w:t>
      </w:r>
    </w:p>
    <w:p w:rsidR="008A465B" w:rsidRPr="005A6769" w:rsidRDefault="008A465B" w:rsidP="008A465B">
      <w:pPr>
        <w:widowControl w:val="0"/>
        <w:numPr>
          <w:ilvl w:val="1"/>
          <w:numId w:val="8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Орталық басшысы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ны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ң</w:t>
      </w: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 xml:space="preserve"> міндетт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ер</w:t>
      </w:r>
      <w:r w:rsidRPr="005A6769">
        <w:rPr>
          <w:rFonts w:ascii="Times New Roman" w:eastAsia="Andale Sans UI" w:hAnsi="Times New Roman" w:cs="Times New Roman"/>
          <w:kern w:val="3"/>
          <w:sz w:val="24"/>
          <w:szCs w:val="24"/>
          <w:lang w:val="kk-KZ" w:eastAsia="ja-JP" w:bidi="fa-IR"/>
        </w:rPr>
        <w:t>і:</w:t>
      </w:r>
    </w:p>
    <w:p w:rsidR="008A465B" w:rsidRPr="00F27432" w:rsidRDefault="008A465B" w:rsidP="008A465B">
      <w:pPr>
        <w:pStyle w:val="a9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Andale Sans UI" w:hAnsi="Times New Roman" w:cs="Times New Roman"/>
          <w:vanish/>
          <w:kern w:val="3"/>
          <w:sz w:val="24"/>
          <w:szCs w:val="24"/>
          <w:lang w:eastAsia="ja-JP" w:bidi="fa-IR"/>
        </w:rPr>
      </w:pPr>
    </w:p>
    <w:p w:rsidR="008A465B" w:rsidRPr="00F27432" w:rsidRDefault="008A465B" w:rsidP="008A465B">
      <w:pPr>
        <w:pStyle w:val="a9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Andale Sans UI" w:hAnsi="Times New Roman" w:cs="Times New Roman"/>
          <w:vanish/>
          <w:kern w:val="3"/>
          <w:sz w:val="24"/>
          <w:szCs w:val="24"/>
          <w:lang w:eastAsia="ja-JP" w:bidi="fa-IR"/>
        </w:rPr>
      </w:pPr>
    </w:p>
    <w:p w:rsidR="008A465B" w:rsidRPr="00F27432" w:rsidRDefault="008A465B" w:rsidP="008A465B">
      <w:pPr>
        <w:pStyle w:val="a9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Andale Sans UI" w:hAnsi="Times New Roman" w:cs="Times New Roman"/>
          <w:vanish/>
          <w:kern w:val="3"/>
          <w:sz w:val="24"/>
          <w:szCs w:val="24"/>
          <w:lang w:eastAsia="ja-JP" w:bidi="fa-IR"/>
        </w:rPr>
      </w:pPr>
    </w:p>
    <w:p w:rsidR="008A465B" w:rsidRPr="00F27432" w:rsidRDefault="008A465B" w:rsidP="008A465B">
      <w:pPr>
        <w:pStyle w:val="a9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Andale Sans UI" w:hAnsi="Times New Roman" w:cs="Times New Roman"/>
          <w:vanish/>
          <w:kern w:val="3"/>
          <w:sz w:val="24"/>
          <w:szCs w:val="24"/>
          <w:lang w:eastAsia="ja-JP" w:bidi="fa-IR"/>
        </w:rPr>
      </w:pPr>
    </w:p>
    <w:p w:rsidR="008A465B" w:rsidRPr="005A6769" w:rsidRDefault="008A465B" w:rsidP="008A465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69">
        <w:rPr>
          <w:rFonts w:ascii="Times New Roman" w:eastAsia="Times New Roman" w:hAnsi="Times New Roman" w:cs="Times New Roman"/>
          <w:sz w:val="24"/>
          <w:szCs w:val="24"/>
        </w:rPr>
        <w:t>Қойылған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міндеттерді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уақ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тылы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сапалы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орындауға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 осы Ережеде</w:t>
      </w:r>
      <w:r w:rsidR="00A7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ай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sz w:val="24"/>
          <w:szCs w:val="24"/>
        </w:rPr>
        <w:t>ындал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функцияларды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іске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асыру;</w:t>
      </w:r>
    </w:p>
    <w:p w:rsidR="008A465B" w:rsidRPr="005A6769" w:rsidRDefault="008A465B" w:rsidP="008A465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69">
        <w:rPr>
          <w:rFonts w:ascii="Times New Roman" w:eastAsia="Times New Roman" w:hAnsi="Times New Roman" w:cs="Times New Roman"/>
          <w:sz w:val="24"/>
          <w:szCs w:val="24"/>
        </w:rPr>
        <w:t>Жоғары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тұрған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басшылықтың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нұсқаулары мен тапсырмаларын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орындауға, Орталық</w:t>
      </w:r>
      <w:r w:rsidR="006C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қызметін</w:t>
      </w:r>
      <w:r w:rsidR="00A7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ұйымдастыруды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жоспарлауға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оң</w:t>
      </w:r>
      <w:r w:rsidR="00A7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тайландыруға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жәрдем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көрсету;</w:t>
      </w:r>
    </w:p>
    <w:p w:rsidR="008A465B" w:rsidRPr="005A6769" w:rsidRDefault="008A465B" w:rsidP="008A465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ниверситеттің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басшылығы мен құрылымдық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бөлімшелерінен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тиімді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қызметету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үшін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қажетті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r w:rsidR="00A7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алу;</w:t>
      </w:r>
    </w:p>
    <w:p w:rsidR="008A465B" w:rsidRPr="005A6769" w:rsidRDefault="008A465B" w:rsidP="008A465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95B">
        <w:rPr>
          <w:rFonts w:ascii="Times New Roman" w:hAnsi="Times New Roman" w:cs="Times New Roman"/>
          <w:sz w:val="24"/>
          <w:szCs w:val="24"/>
        </w:rPr>
        <w:t>Қ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ызмет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нәтижелері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бойынша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есептілікті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уақ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тылы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ұсыну;</w:t>
      </w:r>
    </w:p>
    <w:p w:rsidR="008A465B" w:rsidRPr="005A6769" w:rsidRDefault="008A465B" w:rsidP="008A465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ңбек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тәртібін</w:t>
      </w:r>
      <w:r w:rsidR="00A7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сақтауды, кадрларды</w:t>
      </w:r>
      <w:r w:rsidR="00A7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іріктеу мен ауыстыруды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ету;</w:t>
      </w:r>
    </w:p>
    <w:p w:rsidR="008A465B" w:rsidRPr="005A6769" w:rsidRDefault="008A465B" w:rsidP="008A465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ниверситеттің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ұйымдастырушылық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материалдық-техникалық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ресурстарын осы Ережеде</w:t>
      </w:r>
      <w:r w:rsidR="00A7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мақсаттарда</w:t>
      </w:r>
      <w:r w:rsidR="00A73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пайдалану;</w:t>
      </w:r>
    </w:p>
    <w:p w:rsidR="008A465B" w:rsidRPr="005A6769" w:rsidRDefault="008A465B" w:rsidP="008A465B">
      <w:pPr>
        <w:pStyle w:val="a9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рталық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қызметінің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бойынша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нұсқаулықтардың, Е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режелердің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басқа да ішкі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құжаттардың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жобаларын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әзірлеуге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және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келісуге</w:t>
      </w:r>
      <w:r w:rsidR="003F2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769">
        <w:rPr>
          <w:rFonts w:ascii="Times New Roman" w:eastAsia="Times New Roman" w:hAnsi="Times New Roman" w:cs="Times New Roman"/>
          <w:sz w:val="24"/>
          <w:szCs w:val="24"/>
        </w:rPr>
        <w:t>қатысу.</w:t>
      </w:r>
    </w:p>
    <w:p w:rsidR="008A465B" w:rsidRDefault="008A465B" w:rsidP="008A465B">
      <w:pPr>
        <w:pStyle w:val="a9"/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65B" w:rsidRPr="00BA60F0" w:rsidRDefault="008A465B" w:rsidP="008A465B">
      <w:pPr>
        <w:pStyle w:val="a9"/>
        <w:numPr>
          <w:ilvl w:val="0"/>
          <w:numId w:val="9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3E6B86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ӨЗГЕРІСТЕР МЕН ТОЛЫҚТЫРУЛАР ЕНГІЗУ ТӘРТІБІ</w:t>
      </w:r>
    </w:p>
    <w:p w:rsidR="008A465B" w:rsidRPr="003E6B86" w:rsidRDefault="008A465B" w:rsidP="008A465B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6B86">
        <w:rPr>
          <w:rFonts w:ascii="Times New Roman" w:hAnsi="Times New Roman" w:cs="Times New Roman"/>
          <w:sz w:val="24"/>
          <w:szCs w:val="24"/>
          <w:lang w:val="kk-KZ"/>
        </w:rPr>
        <w:t>Осы Ережеге өзгерістер мен толықтыруларды бекіту тәртібі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3E6B86">
        <w:rPr>
          <w:rFonts w:ascii="Times New Roman" w:hAnsi="Times New Roman" w:cs="Times New Roman"/>
          <w:sz w:val="24"/>
          <w:szCs w:val="24"/>
          <w:lang w:val="kk-KZ"/>
        </w:rPr>
        <w:t>401-20 ішкі нормативтік құжаттама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E6B86">
        <w:rPr>
          <w:rFonts w:ascii="Times New Roman" w:hAnsi="Times New Roman" w:cs="Times New Roman"/>
          <w:sz w:val="24"/>
          <w:szCs w:val="24"/>
          <w:lang w:val="kk-KZ"/>
        </w:rPr>
        <w:t>ы айқындады.</w:t>
      </w:r>
    </w:p>
    <w:p w:rsidR="008A465B" w:rsidRPr="003E6B86" w:rsidRDefault="008A465B" w:rsidP="008A465B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6B86">
        <w:rPr>
          <w:rFonts w:ascii="Times New Roman" w:hAnsi="Times New Roman" w:cs="Times New Roman"/>
          <w:sz w:val="24"/>
          <w:szCs w:val="24"/>
          <w:lang w:val="kk-KZ"/>
        </w:rPr>
        <w:t>Ережеге өзгерістер мен толықтырулар бойынша ұсыныстар енгізуді</w:t>
      </w:r>
      <w:r w:rsidR="009F15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E6B86">
        <w:rPr>
          <w:rFonts w:ascii="Times New Roman" w:hAnsi="Times New Roman" w:cs="Times New Roman"/>
          <w:sz w:val="24"/>
          <w:szCs w:val="24"/>
          <w:lang w:val="kk-KZ"/>
        </w:rPr>
        <w:t>Директорлар Кеңесі, Ғылыми кеңес, Басқарма, Басқарма төрағасы – 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EB73FE">
        <w:rPr>
          <w:rFonts w:ascii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Pr="003E6B86">
        <w:rPr>
          <w:rFonts w:ascii="Times New Roman" w:hAnsi="Times New Roman" w:cs="Times New Roman"/>
          <w:sz w:val="24"/>
          <w:szCs w:val="24"/>
          <w:lang w:val="kk-KZ"/>
        </w:rPr>
        <w:t>құрылымдық бөлімшелер жүзеге асырады.</w:t>
      </w:r>
    </w:p>
    <w:p w:rsidR="008A465B" w:rsidRPr="00F46972" w:rsidRDefault="008A465B" w:rsidP="008A465B">
      <w:pPr>
        <w:pStyle w:val="a9"/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6B86">
        <w:rPr>
          <w:rFonts w:ascii="Times New Roman" w:hAnsi="Times New Roman" w:cs="Times New Roman"/>
          <w:sz w:val="24"/>
          <w:szCs w:val="24"/>
          <w:lang w:val="kk-KZ"/>
        </w:rPr>
        <w:t>Ережеге өзгерістер енгізу Басқарма Төрағасы – университет ректорының бұйрығы негізінде жүзеге асырылады.</w:t>
      </w:r>
    </w:p>
    <w:p w:rsidR="00F46972" w:rsidRDefault="00F46972" w:rsidP="00F46972">
      <w:pPr>
        <w:pStyle w:val="a9"/>
        <w:tabs>
          <w:tab w:val="left" w:pos="709"/>
        </w:tabs>
        <w:spacing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6972" w:rsidRPr="003E6B86" w:rsidRDefault="00F46972" w:rsidP="00F46972">
      <w:pPr>
        <w:pStyle w:val="a9"/>
        <w:tabs>
          <w:tab w:val="left" w:pos="709"/>
        </w:tabs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46972" w:rsidRPr="00BA60F0" w:rsidRDefault="00F46972" w:rsidP="00F46972">
      <w:pPr>
        <w:pStyle w:val="11"/>
        <w:spacing w:after="240"/>
        <w:ind w:left="0" w:firstLine="709"/>
        <w:jc w:val="center"/>
      </w:pPr>
      <w:r w:rsidRPr="00BA60F0">
        <w:t>ПОЛОЖЕНИЕ</w:t>
      </w:r>
    </w:p>
    <w:p w:rsidR="00F46972" w:rsidRPr="00BA60F0" w:rsidRDefault="00F46972" w:rsidP="00F46972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Центре креативной индустрии </w:t>
      </w:r>
      <w:r>
        <w:rPr>
          <w:rFonts w:ascii="Times New Roman" w:hAnsi="Times New Roman" w:cs="Times New Roman"/>
          <w:b/>
          <w:sz w:val="24"/>
          <w:szCs w:val="24"/>
        </w:rPr>
        <w:t>НАО «Северо</w:t>
      </w:r>
      <w:r w:rsidRPr="00F454B5">
        <w:rPr>
          <w:rFonts w:ascii="Times New Roman" w:hAnsi="Times New Roman" w:cs="Times New Roman"/>
          <w:b/>
          <w:sz w:val="24"/>
          <w:szCs w:val="24"/>
        </w:rPr>
        <w:t>-</w:t>
      </w:r>
      <w:r w:rsidRPr="00BA60F0">
        <w:rPr>
          <w:rFonts w:ascii="Times New Roman" w:hAnsi="Times New Roman" w:cs="Times New Roman"/>
          <w:b/>
          <w:sz w:val="24"/>
          <w:szCs w:val="24"/>
        </w:rPr>
        <w:t>Казахстанский университет им. М. Козыбаева»</w:t>
      </w:r>
    </w:p>
    <w:p w:rsidR="00F46972" w:rsidRPr="00BA60F0" w:rsidRDefault="00F46972" w:rsidP="00F46972">
      <w:pPr>
        <w:pStyle w:val="a9"/>
        <w:numPr>
          <w:ilvl w:val="0"/>
          <w:numId w:val="1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BA60F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ОБЛАСТЬ ПРИМЕНЕНИЯ</w:t>
      </w:r>
    </w:p>
    <w:p w:rsidR="00F46972" w:rsidRPr="00A902C8" w:rsidRDefault="00F46972" w:rsidP="00F46972">
      <w:pPr>
        <w:pStyle w:val="a9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A60F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Настоящее Положение регламентирует деятельность </w:t>
      </w:r>
      <w:r w:rsidRPr="00BA60F0">
        <w:rPr>
          <w:rFonts w:ascii="Times New Roman" w:hAnsi="Times New Roman" w:cs="Times New Roman"/>
          <w:sz w:val="24"/>
          <w:szCs w:val="24"/>
        </w:rPr>
        <w:t xml:space="preserve">Центра креативной индустрии в </w:t>
      </w:r>
      <w:r>
        <w:rPr>
          <w:rFonts w:ascii="Times New Roman" w:hAnsi="Times New Roman" w:cs="Times New Roman"/>
          <w:sz w:val="24"/>
          <w:szCs w:val="24"/>
        </w:rPr>
        <w:t xml:space="preserve">НАО </w:t>
      </w:r>
      <w:r w:rsidRPr="00BA60F0">
        <w:rPr>
          <w:rFonts w:ascii="Times New Roman" w:hAnsi="Times New Roman" w:cs="Times New Roman"/>
          <w:sz w:val="24"/>
          <w:szCs w:val="24"/>
        </w:rPr>
        <w:t xml:space="preserve">«Северо-Казахстанский университет </w:t>
      </w:r>
      <w:r w:rsidRPr="00A902C8">
        <w:rPr>
          <w:rFonts w:ascii="Times New Roman" w:hAnsi="Times New Roman" w:cs="Times New Roman"/>
          <w:sz w:val="24"/>
          <w:szCs w:val="24"/>
        </w:rPr>
        <w:t xml:space="preserve">им. М. Козыбаева» (далее – </w:t>
      </w:r>
      <w:r w:rsidRPr="00A902C8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Университет)</w:t>
      </w:r>
      <w:r w:rsidRPr="00A902C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.</w:t>
      </w:r>
    </w:p>
    <w:p w:rsidR="00F46972" w:rsidRPr="00785667" w:rsidRDefault="00F46972" w:rsidP="00F46972">
      <w:pPr>
        <w:pStyle w:val="a9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902C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Настоящее Положение </w:t>
      </w:r>
      <w:r w:rsidRPr="00A902C8">
        <w:rPr>
          <w:rFonts w:ascii="Times New Roman" w:hAnsi="Times New Roman" w:cs="Times New Roman"/>
          <w:sz w:val="24"/>
          <w:szCs w:val="24"/>
        </w:rPr>
        <w:t xml:space="preserve">о Центре креативной индустрии (далее – Положение) </w:t>
      </w:r>
      <w:r w:rsidRPr="00A902C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обязательно к использованию </w:t>
      </w:r>
      <w:r w:rsidRPr="00785667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в деятельности всех структурных подразделений Университета.</w:t>
      </w:r>
    </w:p>
    <w:p w:rsidR="00F46972" w:rsidRPr="00785667" w:rsidRDefault="00F46972" w:rsidP="00F46972">
      <w:pPr>
        <w:pStyle w:val="aa"/>
        <w:ind w:firstLine="709"/>
        <w:rPr>
          <w:lang w:val="kk-KZ"/>
        </w:rPr>
      </w:pPr>
    </w:p>
    <w:p w:rsidR="00F46972" w:rsidRPr="00BA60F0" w:rsidRDefault="00F46972" w:rsidP="00F46972">
      <w:pPr>
        <w:pStyle w:val="a9"/>
        <w:numPr>
          <w:ilvl w:val="0"/>
          <w:numId w:val="1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НОРМАТИВНЫЕ ССЫЛКИ</w:t>
      </w:r>
    </w:p>
    <w:p w:rsidR="00F46972" w:rsidRPr="00BA60F0" w:rsidRDefault="00F46972" w:rsidP="00F46972">
      <w:pPr>
        <w:pStyle w:val="a9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BA60F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Настоящее Положение разработано в соответствии с</w:t>
      </w:r>
    </w:p>
    <w:p w:rsidR="00F46972" w:rsidRPr="00BA60F0" w:rsidRDefault="00F46972" w:rsidP="00964C9A">
      <w:pPr>
        <w:pStyle w:val="a9"/>
        <w:widowControl w:val="0"/>
        <w:numPr>
          <w:ilvl w:val="2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hAnsi="Times New Roman" w:cs="Times New Roman"/>
          <w:sz w:val="24"/>
          <w:szCs w:val="24"/>
        </w:rPr>
        <w:t>Законом Республики Казахстан от 27 июля 2007 года № 319-</w:t>
      </w:r>
      <w:r w:rsidRPr="00BA60F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A60F0">
        <w:rPr>
          <w:rFonts w:ascii="Times New Roman" w:hAnsi="Times New Roman" w:cs="Times New Roman"/>
          <w:sz w:val="24"/>
          <w:szCs w:val="24"/>
        </w:rPr>
        <w:t xml:space="preserve"> «Об </w:t>
      </w:r>
      <w:r w:rsidR="00964C9A">
        <w:rPr>
          <w:rFonts w:ascii="Times New Roman" w:hAnsi="Times New Roman" w:cs="Times New Roman"/>
          <w:sz w:val="24"/>
          <w:szCs w:val="24"/>
        </w:rPr>
        <w:t xml:space="preserve"> </w:t>
      </w:r>
      <w:r w:rsidRPr="00BA60F0">
        <w:rPr>
          <w:rFonts w:ascii="Times New Roman" w:hAnsi="Times New Roman" w:cs="Times New Roman"/>
          <w:sz w:val="24"/>
          <w:szCs w:val="24"/>
        </w:rPr>
        <w:t>образовании»;</w:t>
      </w:r>
    </w:p>
    <w:p w:rsidR="00F46972" w:rsidRPr="00BA60F0" w:rsidRDefault="00F46972" w:rsidP="00964C9A">
      <w:pPr>
        <w:pStyle w:val="a9"/>
        <w:widowControl w:val="0"/>
        <w:numPr>
          <w:ilvl w:val="2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hAnsi="Times New Roman" w:cs="Times New Roman"/>
          <w:sz w:val="24"/>
          <w:szCs w:val="24"/>
        </w:rPr>
        <w:t xml:space="preserve">Законом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18 февраля 2011 года № 407</w:t>
      </w:r>
      <w:r w:rsidRPr="00BA6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A60F0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науке</w:t>
      </w:r>
      <w:r w:rsidRPr="00BA60F0">
        <w:rPr>
          <w:rFonts w:ascii="Times New Roman" w:hAnsi="Times New Roman" w:cs="Times New Roman"/>
          <w:sz w:val="24"/>
          <w:szCs w:val="24"/>
        </w:rPr>
        <w:t>»;</w:t>
      </w:r>
    </w:p>
    <w:p w:rsidR="00F46972" w:rsidRPr="00BA60F0" w:rsidRDefault="00F46972" w:rsidP="00964C9A">
      <w:pPr>
        <w:pStyle w:val="a9"/>
        <w:widowControl w:val="0"/>
        <w:numPr>
          <w:ilvl w:val="2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Университета.</w:t>
      </w:r>
    </w:p>
    <w:p w:rsidR="00F46972" w:rsidRPr="00BA60F0" w:rsidRDefault="00F46972" w:rsidP="00F46972">
      <w:pPr>
        <w:pStyle w:val="aa"/>
        <w:ind w:firstLine="709"/>
      </w:pPr>
    </w:p>
    <w:p w:rsidR="00F46972" w:rsidRPr="00BA60F0" w:rsidRDefault="00F46972" w:rsidP="00F46972">
      <w:pPr>
        <w:pStyle w:val="a9"/>
        <w:numPr>
          <w:ilvl w:val="0"/>
          <w:numId w:val="1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BA60F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ОБОЗНАЧЕНИЯ И СОКРАЩЕНИЯ</w:t>
      </w:r>
    </w:p>
    <w:p w:rsidR="00F46972" w:rsidRPr="00BA60F0" w:rsidRDefault="00F46972" w:rsidP="00F46972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F46972" w:rsidRPr="00BA60F0" w:rsidRDefault="00F46972" w:rsidP="00F46972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F46972" w:rsidRPr="00BA60F0" w:rsidRDefault="00F46972" w:rsidP="00F46972">
      <w:pPr>
        <w:pStyle w:val="a9"/>
        <w:numPr>
          <w:ilvl w:val="0"/>
          <w:numId w:val="6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F46972" w:rsidRPr="00F46972" w:rsidRDefault="00F46972" w:rsidP="00F46972">
      <w:pPr>
        <w:pStyle w:val="a9"/>
        <w:numPr>
          <w:ilvl w:val="1"/>
          <w:numId w:val="13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hanging="82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697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Положении используются следующие обозначения и сокращения: </w:t>
      </w:r>
    </w:p>
    <w:p w:rsidR="00F46972" w:rsidRPr="00964C9A" w:rsidRDefault="00F46972" w:rsidP="00F46972">
      <w:pPr>
        <w:pStyle w:val="TableParagraph"/>
        <w:numPr>
          <w:ilvl w:val="0"/>
          <w:numId w:val="1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hAnsi="Times New Roman" w:cs="Times New Roman"/>
          <w:b/>
          <w:sz w:val="24"/>
          <w:szCs w:val="24"/>
        </w:rPr>
        <w:t xml:space="preserve">МОН РК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C9A" w:rsidRPr="00BA60F0" w:rsidRDefault="00964C9A" w:rsidP="00F46972">
      <w:pPr>
        <w:pStyle w:val="TableParagraph"/>
        <w:numPr>
          <w:ilvl w:val="0"/>
          <w:numId w:val="1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НАО </w:t>
      </w:r>
      <w:r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Некоммерческое акционерное общество</w:t>
      </w:r>
    </w:p>
    <w:p w:rsidR="00F46972" w:rsidRPr="00BA60F0" w:rsidRDefault="00F46972" w:rsidP="00F46972">
      <w:pPr>
        <w:pStyle w:val="TableParagraph"/>
        <w:numPr>
          <w:ilvl w:val="0"/>
          <w:numId w:val="14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BA60F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A60F0">
        <w:rPr>
          <w:rFonts w:ascii="Times New Roman" w:hAnsi="Times New Roman" w:cs="Times New Roman"/>
          <w:sz w:val="24"/>
          <w:szCs w:val="24"/>
        </w:rPr>
        <w:t>Положение о Центре креативной индустрии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972" w:rsidRPr="001B570A" w:rsidRDefault="00F46972" w:rsidP="00F46972">
      <w:pPr>
        <w:pStyle w:val="TableParagraph"/>
        <w:numPr>
          <w:ilvl w:val="0"/>
          <w:numId w:val="14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1FC">
        <w:rPr>
          <w:rFonts w:ascii="Times New Roman" w:eastAsia="Times New Roman" w:hAnsi="Times New Roman" w:cs="Times New Roman"/>
          <w:b/>
          <w:sz w:val="24"/>
          <w:szCs w:val="24"/>
        </w:rPr>
        <w:t>ППС</w:t>
      </w:r>
      <w:r w:rsidRPr="003961FC">
        <w:rPr>
          <w:rFonts w:ascii="Times New Roman" w:eastAsia="Times New Roman" w:hAnsi="Times New Roman" w:cs="Times New Roman"/>
          <w:sz w:val="24"/>
          <w:szCs w:val="24"/>
        </w:rPr>
        <w:t xml:space="preserve"> – профессорско-преподавательский состав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972" w:rsidRPr="00BA60F0" w:rsidRDefault="00F46972" w:rsidP="00F46972">
      <w:pPr>
        <w:pStyle w:val="TableParagraph"/>
        <w:numPr>
          <w:ilvl w:val="0"/>
          <w:numId w:val="1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hAnsi="Times New Roman" w:cs="Times New Roman"/>
          <w:b/>
          <w:sz w:val="24"/>
          <w:szCs w:val="24"/>
        </w:rPr>
        <w:t xml:space="preserve">РК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A60F0">
        <w:rPr>
          <w:rFonts w:ascii="Times New Roman" w:hAnsi="Times New Roman" w:cs="Times New Roman"/>
          <w:sz w:val="24"/>
          <w:szCs w:val="24"/>
        </w:rPr>
        <w:t>Республика Казахстан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972" w:rsidRPr="00BA60F0" w:rsidRDefault="00F46972" w:rsidP="00F46972">
      <w:pPr>
        <w:pStyle w:val="TableParagraph"/>
        <w:numPr>
          <w:ilvl w:val="0"/>
          <w:numId w:val="1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3961FC">
        <w:rPr>
          <w:rFonts w:ascii="Times New Roman" w:hAnsi="Times New Roman" w:cs="Times New Roman"/>
          <w:b/>
          <w:sz w:val="24"/>
          <w:szCs w:val="24"/>
        </w:rPr>
        <w:t>У</w:t>
      </w:r>
      <w:r w:rsidRPr="00BA60F0">
        <w:rPr>
          <w:rFonts w:ascii="Times New Roman" w:hAnsi="Times New Roman" w:cs="Times New Roman"/>
          <w:b/>
          <w:sz w:val="24"/>
          <w:szCs w:val="24"/>
        </w:rPr>
        <w:t xml:space="preserve">ниверситет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A60F0">
        <w:rPr>
          <w:rFonts w:ascii="Times New Roman" w:hAnsi="Times New Roman" w:cs="Times New Roman"/>
          <w:spacing w:val="-9"/>
          <w:sz w:val="24"/>
          <w:szCs w:val="24"/>
        </w:rPr>
        <w:t xml:space="preserve">Северо-Казахстанский университет </w:t>
      </w:r>
      <w:r w:rsidRPr="00BA60F0">
        <w:rPr>
          <w:rFonts w:ascii="Times New Roman" w:hAnsi="Times New Roman" w:cs="Times New Roman"/>
          <w:spacing w:val="-6"/>
          <w:sz w:val="24"/>
          <w:szCs w:val="24"/>
        </w:rPr>
        <w:t xml:space="preserve">им. </w:t>
      </w:r>
      <w:r w:rsidRPr="00BA60F0">
        <w:rPr>
          <w:rFonts w:ascii="Times New Roman" w:hAnsi="Times New Roman" w:cs="Times New Roman"/>
          <w:spacing w:val="-5"/>
          <w:sz w:val="24"/>
          <w:szCs w:val="24"/>
        </w:rPr>
        <w:t xml:space="preserve">М. </w:t>
      </w:r>
      <w:r w:rsidRPr="00BA60F0">
        <w:rPr>
          <w:rFonts w:ascii="Times New Roman" w:hAnsi="Times New Roman" w:cs="Times New Roman"/>
          <w:spacing w:val="-8"/>
          <w:sz w:val="24"/>
          <w:szCs w:val="24"/>
        </w:rPr>
        <w:t>Козыбаева</w:t>
      </w:r>
      <w:r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F46972" w:rsidRPr="00BA60F0" w:rsidRDefault="00F46972" w:rsidP="00F46972">
      <w:pPr>
        <w:pStyle w:val="TableParagraph"/>
        <w:numPr>
          <w:ilvl w:val="0"/>
          <w:numId w:val="14"/>
        </w:numPr>
        <w:ind w:left="1134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0F0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964C9A" w:rsidRPr="003961F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A60F0">
        <w:rPr>
          <w:rFonts w:ascii="Times New Roman" w:hAnsi="Times New Roman" w:cs="Times New Roman"/>
          <w:sz w:val="24"/>
          <w:szCs w:val="24"/>
        </w:rPr>
        <w:t>Центр креативной индустрии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972" w:rsidRPr="00BA60F0" w:rsidRDefault="00F46972" w:rsidP="00F469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72" w:rsidRPr="00BA60F0" w:rsidRDefault="00F46972" w:rsidP="00F46972">
      <w:pPr>
        <w:pStyle w:val="a9"/>
        <w:numPr>
          <w:ilvl w:val="0"/>
          <w:numId w:val="1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BA60F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ОБЩИЕ ПОЛОЖЕНИЯ</w:t>
      </w:r>
    </w:p>
    <w:p w:rsidR="00F46972" w:rsidRPr="007F3943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создается на базе кафедры «Журналистика» Университета </w:t>
      </w:r>
      <w:r w:rsidRPr="007F3943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научно-исследовательской и научно-образовательной деятельности в строгом соответствии с утвержденными в установленном порядке научными программами и тематическими планами проведения работ. </w:t>
      </w:r>
    </w:p>
    <w:p w:rsidR="00F46972" w:rsidRPr="00920DF1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Центр осуществляет во взаимодействии с другими кафедрами и структурными подразделениями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Университета в рамках учебных планов, самостоятельно и ответственно формирует дополнительные программы подготовки высококвалифицированных специалистов, осуществляет послевузовскую подготовку специалистов высшей квалификации по направлениям своей деятельности. </w:t>
      </w:r>
    </w:p>
    <w:p w:rsidR="00F46972" w:rsidRPr="00BA60F0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формирует научно-исследовательские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, научно-образовательные, инновационные и финансовые планы деятельности, исходя из перспектив развития направлений Центра, самостоятельно организует выполнение своих планов и отчитывается за результаты своей деятельности перед заказчиками и руководящими органами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Университета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972" w:rsidRPr="000C01C3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Центр руководствуется действующим законодательством РК, нормативными правовыми актами МОН РК, Уставом 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Университета,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приказами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Правления – </w:t>
      </w:r>
      <w:r w:rsidRPr="00BA60F0"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настоящим Положением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и </w:t>
      </w:r>
      <w:r w:rsidRPr="00FF71AB">
        <w:rPr>
          <w:rFonts w:ascii="Times New Roman" w:eastAsia="Times New Roman" w:hAnsi="Times New Roman" w:cs="Times New Roman"/>
          <w:sz w:val="24"/>
          <w:szCs w:val="24"/>
        </w:rPr>
        <w:t xml:space="preserve">Правилами внутреннего распорядка </w:t>
      </w:r>
      <w:r w:rsidRPr="000C01C3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0C01C3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.</w:t>
      </w:r>
    </w:p>
    <w:p w:rsidR="00F46972" w:rsidRPr="000C01C3" w:rsidRDefault="00F46972" w:rsidP="00F46972">
      <w:pPr>
        <w:numPr>
          <w:ilvl w:val="1"/>
          <w:numId w:val="13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C3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Финансирование деятельности Центра осуществляется за счет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</w:t>
      </w:r>
      <w:r w:rsidRPr="000C01C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</w:t>
      </w:r>
      <w:r w:rsidRPr="000C01C3">
        <w:rPr>
          <w:rFonts w:ascii="Times New Roman" w:eastAsia="Times New Roman" w:hAnsi="Times New Roman" w:cs="Times New Roman"/>
          <w:sz w:val="24"/>
          <w:szCs w:val="24"/>
        </w:rPr>
        <w:t>в рамках финансирования научных, исследовательских, образовательных и креативных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972" w:rsidRPr="00BA60F0" w:rsidRDefault="00F46972" w:rsidP="00F46972">
      <w:pPr>
        <w:pStyle w:val="a9"/>
        <w:autoSpaceDN w:val="0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72" w:rsidRPr="00BA60F0" w:rsidRDefault="00F46972" w:rsidP="00F46972">
      <w:pPr>
        <w:pStyle w:val="a9"/>
        <w:numPr>
          <w:ilvl w:val="0"/>
          <w:numId w:val="13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BA60F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ЦЕЛИ И ЗАДАЧИ ЦЕНТРА</w:t>
      </w:r>
    </w:p>
    <w:p w:rsidR="00F46972" w:rsidRPr="00981AAD" w:rsidRDefault="00F46972" w:rsidP="00F46972">
      <w:pPr>
        <w:pStyle w:val="a9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1AAD">
        <w:rPr>
          <w:rFonts w:ascii="Times New Roman" w:hAnsi="Times New Roman" w:cs="Times New Roman"/>
          <w:bCs/>
          <w:iCs/>
          <w:sz w:val="24"/>
          <w:szCs w:val="24"/>
        </w:rPr>
        <w:t xml:space="preserve">Центр </w:t>
      </w:r>
      <w:r w:rsidRPr="00981AAD">
        <w:rPr>
          <w:rFonts w:ascii="Times New Roman" w:hAnsi="Times New Roman" w:cs="Times New Roman"/>
          <w:sz w:val="24"/>
          <w:szCs w:val="24"/>
        </w:rPr>
        <w:t xml:space="preserve">создается с целью осуществления инновационной деятельности в области формирования компетенций </w:t>
      </w:r>
      <w:r w:rsidRPr="00981AA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81AAD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981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1AAD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развития креативности и креативной индустрии в Университете,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и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с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польз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ования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творческого 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потенциал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навыков и талантов 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обучающихся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ППС </w:t>
      </w:r>
      <w:r w:rsidRPr="00981A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посредством создания и использования интеллектуальной собственности.</w:t>
      </w:r>
    </w:p>
    <w:p w:rsidR="00F46972" w:rsidRPr="00BA60F0" w:rsidRDefault="00F46972" w:rsidP="00F46972">
      <w:pPr>
        <w:pStyle w:val="a9"/>
        <w:numPr>
          <w:ilvl w:val="1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достижения цели необходимо решение следующих задач</w:t>
      </w:r>
      <w:r w:rsidRPr="00BA60F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46972" w:rsidRDefault="00F46972" w:rsidP="00F4697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Организация, проведение и выполнение на договорной основе научно-исследовательских, научно-образовательных и творческих работ в рамках национальных проектов, государственных научных программ, мероприятий целевых программ и иных программ в соответствии с профилем деятельности Центра;</w:t>
      </w:r>
    </w:p>
    <w:p w:rsidR="00F46972" w:rsidRDefault="00F46972" w:rsidP="00F4697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Развитие инновационной деятельности и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</w:rPr>
        <w:t>творческих способностей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</w:rPr>
        <w:t>у обучающихся и ППС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 целью создания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</w:rPr>
        <w:t>высококач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ественного творческого продукта;</w:t>
      </w:r>
    </w:p>
    <w:p w:rsidR="00F46972" w:rsidRPr="0003611C" w:rsidRDefault="00F46972" w:rsidP="00F4697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0361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и усовершенствование образовательной базы для подготовки и переподготовки квалифицированных кадров </w:t>
      </w:r>
      <w:r w:rsidRPr="000361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области творческих образовательных программ (журналистика, дизайн, </w:t>
      </w:r>
      <w:r w:rsidRPr="0003611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IT</w:t>
      </w:r>
      <w:r w:rsidRPr="0003611C">
        <w:rPr>
          <w:rFonts w:ascii="Times New Roman" w:eastAsia="Times New Roman" w:hAnsi="Times New Roman" w:cs="Times New Roman"/>
          <w:spacing w:val="5"/>
          <w:sz w:val="24"/>
          <w:szCs w:val="24"/>
        </w:rPr>
        <w:t>-технологии и т.д.)</w:t>
      </w:r>
      <w:r w:rsidRPr="0003611C">
        <w:rPr>
          <w:rFonts w:ascii="Times New Roman" w:hAnsi="Times New Roman" w:cs="Times New Roman"/>
          <w:sz w:val="24"/>
          <w:szCs w:val="24"/>
          <w:shd w:val="clear" w:color="auto" w:fill="FFFFFF"/>
        </w:rPr>
        <w:t>, разработка инновационных программ, прикладного обучения, стажировок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46972" w:rsidRPr="00BA60F0" w:rsidRDefault="00F46972" w:rsidP="00F4697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Участие в международных программах и проектах.  </w:t>
      </w:r>
    </w:p>
    <w:p w:rsidR="00F46972" w:rsidRDefault="00F46972" w:rsidP="00F46972">
      <w:pPr>
        <w:pStyle w:val="aa"/>
        <w:ind w:firstLine="709"/>
      </w:pPr>
    </w:p>
    <w:p w:rsidR="00F46972" w:rsidRPr="00935A7F" w:rsidRDefault="00F46972" w:rsidP="00FD30E9">
      <w:pPr>
        <w:numPr>
          <w:ilvl w:val="0"/>
          <w:numId w:val="17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5A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ФУНКЦИИ ЦЕНТРА</w:t>
      </w:r>
    </w:p>
    <w:p w:rsidR="00F46972" w:rsidRPr="00935A7F" w:rsidRDefault="00F46972" w:rsidP="00F46972">
      <w:pPr>
        <w:numPr>
          <w:ilvl w:val="1"/>
          <w:numId w:val="1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Создание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эффективной институциональной, правовой, экономической и информационной модели </w:t>
      </w:r>
      <w:r w:rsidRPr="00935A7F">
        <w:rPr>
          <w:rFonts w:ascii="Times New Roman" w:eastAsia="Times New Roman" w:hAnsi="Times New Roman" w:cs="Times New Roman"/>
          <w:sz w:val="24"/>
          <w:szCs w:val="24"/>
          <w:lang w:val="kk-KZ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935A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46972" w:rsidRPr="00F46972" w:rsidRDefault="00F46972" w:rsidP="00F46972">
      <w:pPr>
        <w:pStyle w:val="a9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F46972" w:rsidRPr="00F46972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F46972" w:rsidRPr="00935A7F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6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7F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Разработка структуры продуктов, предлагаемых вузом на основе результатов творческих инновационных проектов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46972" w:rsidRPr="00935A7F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Проведение комплексной экспертизы результатов </w:t>
      </w:r>
      <w:r w:rsidRPr="00935A7F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инновационных проектов</w:t>
      </w: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Унивеситета </w:t>
      </w: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 целью выявления наиболее перспективных, востребованных рынком изобретений и разработок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F46972" w:rsidRPr="00935A7F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7F">
        <w:rPr>
          <w:rFonts w:ascii="Times New Roman" w:eastAsia="Times New Roman" w:hAnsi="Times New Roman" w:cs="Times New Roman"/>
          <w:sz w:val="24"/>
          <w:szCs w:val="24"/>
          <w:lang w:val="de-DE"/>
        </w:rPr>
        <w:t>Проведение оценочных маркетинговых исследований по темам, связанным с отобранными идеями нового товара с целью формирования коммерческих предложений потенциальным партнерам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972" w:rsidRPr="00935A7F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оиск партнеров для создания совместных форм коммерциализации разработок путем продажи научного, консалтингового сопровождения и обслуживания малых предприятий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F46972" w:rsidRPr="00935A7F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</w:t>
      </w: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асширение доходной базы</w:t>
      </w: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935A7F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повышение и укрепление репутации в качестве Центра креативной индустрии</w:t>
      </w:r>
      <w:r>
        <w:rPr>
          <w:rFonts w:ascii="Times New Roman" w:eastAsia="Andale Sans UI" w:hAnsi="Times New Roman" w:cs="Times New Roman"/>
          <w:spacing w:val="5"/>
          <w:kern w:val="3"/>
          <w:sz w:val="24"/>
          <w:szCs w:val="24"/>
          <w:lang w:val="kk-KZ" w:eastAsia="ja-JP" w:bidi="fa-IR"/>
        </w:rPr>
        <w:t xml:space="preserve"> СКУ им.</w:t>
      </w:r>
      <w:r w:rsidRPr="00935A7F">
        <w:rPr>
          <w:rFonts w:ascii="Times New Roman" w:eastAsia="Andale Sans UI" w:hAnsi="Times New Roman" w:cs="Times New Roman"/>
          <w:spacing w:val="5"/>
          <w:kern w:val="3"/>
          <w:sz w:val="24"/>
          <w:szCs w:val="24"/>
          <w:lang w:val="kk-KZ" w:eastAsia="ja-JP" w:bidi="fa-IR"/>
        </w:rPr>
        <w:t xml:space="preserve"> М. Козыбаева</w:t>
      </w:r>
      <w:r>
        <w:rPr>
          <w:rFonts w:ascii="Times New Roman" w:eastAsia="Andale Sans UI" w:hAnsi="Times New Roman" w:cs="Times New Roman"/>
          <w:spacing w:val="5"/>
          <w:kern w:val="3"/>
          <w:sz w:val="24"/>
          <w:szCs w:val="24"/>
          <w:lang w:val="kk-KZ" w:eastAsia="ja-JP" w:bidi="fa-IR"/>
        </w:rPr>
        <w:t>.</w:t>
      </w:r>
    </w:p>
    <w:p w:rsidR="00F46972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профориентационной работы 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</w:rPr>
        <w:t>через проектную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 популяризации инновационных идей среди молодежи.</w:t>
      </w:r>
    </w:p>
    <w:p w:rsidR="00F46972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закрепления талантливой молодежи в сфере науки и наукоемкого производства, организации новых рабочих мест.</w:t>
      </w:r>
    </w:p>
    <w:p w:rsidR="00F46972" w:rsidRPr="0003611C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11C">
        <w:rPr>
          <w:rFonts w:ascii="Times New Roman" w:eastAsia="Times New Roman" w:hAnsi="Times New Roman" w:cs="Times New Roman"/>
          <w:spacing w:val="5"/>
          <w:sz w:val="24"/>
          <w:szCs w:val="24"/>
        </w:rPr>
        <w:t>Развитие коммуникативных навыков у обучающихся и ППС посредством взаимодействия с экспертами из различных сфер деятельности и с жителями города через проведение имиджевых мероприятий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</w:p>
    <w:p w:rsidR="00F46972" w:rsidRPr="0003611C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11C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образовательных проектов и семинаров от ведущих экспертов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6972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экспертных, консультационных, информационных услуг в пределах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компетенций Центра.</w:t>
      </w:r>
    </w:p>
    <w:p w:rsidR="00F46972" w:rsidRPr="00935A7F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7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механизмов проведения нетворкинга, а также реализация нетворкинга, как прогрессивного способа построения деловых связей, помогающего наладить контакты между представителями креативных индустрий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6972" w:rsidRPr="00935A7F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7F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Установление прочных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связей с акиматом города и </w:t>
      </w:r>
      <w:r w:rsidRPr="00935A7F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Управлением культуры, а также проведение информационных, образовательных, научно-исследовате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льских и развлекательных мероприятий.</w:t>
      </w:r>
    </w:p>
    <w:p w:rsidR="00F46972" w:rsidRPr="0063481C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A7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поддерж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ание международных партнерств с </w:t>
      </w:r>
      <w:r w:rsidRPr="00935A7F">
        <w:rPr>
          <w:rFonts w:ascii="Times New Roman" w:hAnsi="Times New Roman" w:cs="Times New Roman"/>
          <w:sz w:val="24"/>
          <w:szCs w:val="24"/>
          <w:shd w:val="clear" w:color="auto" w:fill="FFFFFF"/>
        </w:rPr>
        <w:t>зарубежными университетами с целью развития управленческих компетенций и креативности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6972" w:rsidRDefault="00F46972" w:rsidP="00F46972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6972" w:rsidRPr="00935A7F" w:rsidRDefault="00F46972" w:rsidP="00F46972">
      <w:pPr>
        <w:numPr>
          <w:ilvl w:val="0"/>
          <w:numId w:val="17"/>
        </w:numPr>
        <w:pBdr>
          <w:bottom w:val="single" w:sz="18" w:space="1" w:color="808080"/>
        </w:pBd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СОСТАВ</w:t>
      </w:r>
      <w:r w:rsidRPr="00935A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ЦЕНТРА</w:t>
      </w:r>
    </w:p>
    <w:p w:rsidR="00F46972" w:rsidRPr="00935A7F" w:rsidRDefault="00F46972" w:rsidP="00F46972">
      <w:pPr>
        <w:numPr>
          <w:ilvl w:val="1"/>
          <w:numId w:val="17"/>
        </w:numPr>
        <w:tabs>
          <w:tab w:val="left" w:pos="709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Деятельность Центра возглавляет и контролирует руководитель Центра. </w:t>
      </w:r>
    </w:p>
    <w:p w:rsidR="00F46972" w:rsidRPr="00935A7F" w:rsidRDefault="00F46972" w:rsidP="00F46972">
      <w:pPr>
        <w:pStyle w:val="a9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pacing w:val="5"/>
          <w:sz w:val="24"/>
          <w:szCs w:val="24"/>
          <w:lang w:val="kk-KZ"/>
        </w:rPr>
      </w:pPr>
    </w:p>
    <w:p w:rsidR="00F46972" w:rsidRPr="00935A7F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pacing w:val="5"/>
          <w:sz w:val="24"/>
          <w:szCs w:val="24"/>
          <w:lang w:val="kk-KZ"/>
        </w:rPr>
      </w:pPr>
    </w:p>
    <w:p w:rsidR="00F46972" w:rsidRPr="00E908E7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К работе Центра привлекаются студенты и сотрудники. </w:t>
      </w:r>
    </w:p>
    <w:p w:rsidR="00F46972" w:rsidRPr="00D854E4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>В состав Центра входят</w:t>
      </w:r>
      <w:r w:rsidRPr="00BA60F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 научно-исследовательские, учебно-научные, учебно-научно-исследовательские отделы и лаборатории.</w:t>
      </w:r>
    </w:p>
    <w:p w:rsidR="00F46972" w:rsidRPr="00DE2AD0" w:rsidRDefault="00F46972" w:rsidP="00F46972">
      <w:pPr>
        <w:pStyle w:val="a9"/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AD0">
        <w:rPr>
          <w:rFonts w:ascii="Times New Roman" w:eastAsia="Times New Roman" w:hAnsi="Times New Roman" w:cs="Times New Roman"/>
          <w:spacing w:val="5"/>
          <w:sz w:val="24"/>
          <w:szCs w:val="24"/>
          <w:lang w:val="kk-KZ"/>
        </w:rPr>
        <w:t xml:space="preserve">Руководитель Центра обязан:  </w:t>
      </w:r>
    </w:p>
    <w:p w:rsidR="00F46972" w:rsidRPr="00DE2AD0" w:rsidRDefault="00F46972" w:rsidP="00F46972">
      <w:pPr>
        <w:pStyle w:val="a9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2AD0">
        <w:rPr>
          <w:rFonts w:ascii="Times New Roman" w:eastAsia="Times New Roman" w:hAnsi="Times New Roman" w:cs="Times New Roman"/>
          <w:sz w:val="24"/>
          <w:szCs w:val="24"/>
        </w:rPr>
        <w:t>воевременно и качественно выполнять поставленные задачи и реализовывать указанные функции, определенные настоящим Положением;</w:t>
      </w:r>
    </w:p>
    <w:p w:rsidR="00F46972" w:rsidRPr="006775F0" w:rsidRDefault="00F46972" w:rsidP="00F46972">
      <w:pPr>
        <w:pStyle w:val="a9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2AD0">
        <w:rPr>
          <w:rFonts w:ascii="Times New Roman" w:eastAsia="Times New Roman" w:hAnsi="Times New Roman" w:cs="Times New Roman"/>
          <w:sz w:val="24"/>
          <w:szCs w:val="24"/>
        </w:rPr>
        <w:t>Выполнять указания и поручения вышестоящего руководства, оказывать содействие в планировании и оптимизации организации деятельности Центра;</w:t>
      </w:r>
    </w:p>
    <w:p w:rsidR="00F46972" w:rsidRDefault="00F46972" w:rsidP="00F46972">
      <w:pPr>
        <w:pStyle w:val="a9"/>
        <w:numPr>
          <w:ilvl w:val="0"/>
          <w:numId w:val="16"/>
        </w:numPr>
        <w:tabs>
          <w:tab w:val="left" w:pos="1134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от руководства и структурных подразделений Университета информацию, необходимую для эффективной деятельности;</w:t>
      </w:r>
    </w:p>
    <w:p w:rsidR="00F46972" w:rsidRPr="00DE2AD0" w:rsidRDefault="00F46972" w:rsidP="00F46972">
      <w:pPr>
        <w:pStyle w:val="a9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2AD0">
        <w:rPr>
          <w:rFonts w:ascii="Times New Roman" w:eastAsia="Times New Roman" w:hAnsi="Times New Roman" w:cs="Times New Roman"/>
          <w:sz w:val="24"/>
          <w:szCs w:val="24"/>
        </w:rPr>
        <w:t>Своевременно предоставлять отчетность по результатам деятельности;</w:t>
      </w:r>
    </w:p>
    <w:p w:rsidR="00F46972" w:rsidRPr="006775F0" w:rsidRDefault="00F46972" w:rsidP="00F46972">
      <w:pPr>
        <w:pStyle w:val="a9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соблюдение трудовой дисциплины, </w:t>
      </w:r>
      <w:r w:rsidRPr="00DE2AD0">
        <w:rPr>
          <w:rFonts w:ascii="Times New Roman" w:eastAsia="Times New Roman" w:hAnsi="Times New Roman" w:cs="Times New Roman"/>
          <w:sz w:val="24"/>
          <w:szCs w:val="24"/>
        </w:rPr>
        <w:t>подбор и перемещение кадров</w:t>
      </w:r>
      <w:r w:rsidRPr="006775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972" w:rsidRDefault="00F46972" w:rsidP="00F46972">
      <w:pPr>
        <w:pStyle w:val="a9"/>
        <w:numPr>
          <w:ilvl w:val="0"/>
          <w:numId w:val="16"/>
        </w:numPr>
        <w:tabs>
          <w:tab w:val="left" w:pos="1134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организационные и материально-технические ресурсы Университета в целях, определенных настоящим Положением; </w:t>
      </w:r>
    </w:p>
    <w:p w:rsidR="00F46972" w:rsidRPr="006775F0" w:rsidRDefault="00F46972" w:rsidP="00F46972">
      <w:pPr>
        <w:pStyle w:val="a9"/>
        <w:numPr>
          <w:ilvl w:val="0"/>
          <w:numId w:val="16"/>
        </w:numPr>
        <w:tabs>
          <w:tab w:val="left" w:pos="1134"/>
          <w:tab w:val="left" w:pos="6804"/>
          <w:tab w:val="right" w:pos="935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F0">
        <w:rPr>
          <w:rFonts w:ascii="Times New Roman" w:eastAsia="Times New Roman" w:hAnsi="Times New Roman" w:cs="Times New Roman"/>
          <w:sz w:val="24"/>
          <w:szCs w:val="24"/>
        </w:rPr>
        <w:t>Участвовать в разработке и согласовании проектов инструкций, положений и других внутренних нормативных документов по вопросам деятельности Центра.</w:t>
      </w:r>
    </w:p>
    <w:p w:rsidR="00F46972" w:rsidRPr="00367D26" w:rsidRDefault="00F46972" w:rsidP="00F4697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6972" w:rsidRPr="00BA60F0" w:rsidRDefault="00F46972" w:rsidP="00F46972">
      <w:pPr>
        <w:pStyle w:val="a9"/>
        <w:numPr>
          <w:ilvl w:val="0"/>
          <w:numId w:val="18"/>
        </w:numPr>
        <w:pBdr>
          <w:bottom w:val="single" w:sz="18" w:space="1" w:color="808080" w:themeColor="background1" w:themeShade="80"/>
        </w:pBdr>
        <w:tabs>
          <w:tab w:val="left" w:pos="709"/>
        </w:tabs>
        <w:spacing w:after="0" w:line="240" w:lineRule="auto"/>
        <w:ind w:hanging="1010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BA60F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ПОРЯДОК ВНЕСЕНИЯ ИЗМЕНЕНИЙ И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</w:t>
      </w:r>
      <w:r w:rsidRPr="00BA60F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ДОПОЛНЕНИЙ</w:t>
      </w:r>
    </w:p>
    <w:p w:rsidR="00F46972" w:rsidRPr="00BA60F0" w:rsidRDefault="00F46972" w:rsidP="00F46972">
      <w:pPr>
        <w:pStyle w:val="a9"/>
        <w:numPr>
          <w:ilvl w:val="1"/>
          <w:numId w:val="1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hAnsi="Times New Roman" w:cs="Times New Roman"/>
          <w:sz w:val="24"/>
          <w:szCs w:val="24"/>
        </w:rPr>
        <w:t xml:space="preserve">Порядок утверждения изменений и дополнений в настоящие Правила определен ПРО СКУ 401-20 Внутренняя нормативная документация. </w:t>
      </w:r>
    </w:p>
    <w:p w:rsidR="00F46972" w:rsidRPr="00BA60F0" w:rsidRDefault="00F46972" w:rsidP="00F46972">
      <w:pPr>
        <w:pStyle w:val="a9"/>
        <w:numPr>
          <w:ilvl w:val="1"/>
          <w:numId w:val="1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hAnsi="Times New Roman" w:cs="Times New Roman"/>
          <w:sz w:val="24"/>
          <w:szCs w:val="24"/>
        </w:rPr>
        <w:t xml:space="preserve">Внесение предложений по изменениям и дополнениям в Правила осуществляют: Совет директоров, Ученый совет, Правление, Председатель Правления – Ректор, структурные подразделения. </w:t>
      </w:r>
    </w:p>
    <w:p w:rsidR="00F46972" w:rsidRPr="00BA60F0" w:rsidRDefault="00F46972" w:rsidP="00F46972">
      <w:pPr>
        <w:pStyle w:val="a9"/>
        <w:numPr>
          <w:ilvl w:val="1"/>
          <w:numId w:val="1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60F0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осуществляется на основании приказа Председателя Правления – Ректора Университета. </w:t>
      </w:r>
    </w:p>
    <w:p w:rsidR="00F46972" w:rsidRDefault="00F46972" w:rsidP="00F46972">
      <w:pPr>
        <w:tabs>
          <w:tab w:val="left" w:pos="6804"/>
          <w:tab w:val="righ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72" w:rsidRDefault="00F46972" w:rsidP="00F46972">
      <w:pPr>
        <w:tabs>
          <w:tab w:val="left" w:pos="6804"/>
          <w:tab w:val="righ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ҚҰРАСТЫРЫЛҒАН: </w:t>
      </w: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РАЗРАБОТАНО:</w:t>
      </w: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46972" w:rsidRPr="00BA60F0" w:rsidRDefault="00F46972" w:rsidP="00F46972">
      <w:pPr>
        <w:pStyle w:val="aa"/>
        <w:tabs>
          <w:tab w:val="left" w:pos="6237"/>
          <w:tab w:val="left" w:pos="7371"/>
        </w:tabs>
        <w:ind w:firstLine="709"/>
        <w:rPr>
          <w:lang w:val="kk-KZ"/>
        </w:rPr>
      </w:pPr>
      <w:r w:rsidRPr="00BA60F0">
        <w:rPr>
          <w:lang w:val="kk-KZ"/>
        </w:rPr>
        <w:t>ҒӘжПЛБ әдіскері/</w:t>
      </w:r>
    </w:p>
    <w:p w:rsidR="00F46972" w:rsidRPr="00BA60F0" w:rsidRDefault="00F46972" w:rsidP="00F46972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60F0">
        <w:rPr>
          <w:rFonts w:ascii="Times New Roman" w:hAnsi="Times New Roman" w:cs="Times New Roman"/>
          <w:sz w:val="24"/>
          <w:szCs w:val="24"/>
          <w:lang w:val="kk-KZ"/>
        </w:rPr>
        <w:t xml:space="preserve">Методист НМиПЛО </w:t>
      </w:r>
      <w:r w:rsidRPr="00BA60F0">
        <w:rPr>
          <w:rFonts w:ascii="Times New Roman" w:hAnsi="Times New Roman" w:cs="Times New Roman"/>
          <w:sz w:val="24"/>
          <w:szCs w:val="24"/>
          <w:lang w:val="kk-KZ"/>
        </w:rPr>
        <w:tab/>
        <w:t>Д. Валеева</w:t>
      </w: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КЕЛІСІЛГЕН:</w:t>
      </w: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СОГЛАСОВАНО:</w:t>
      </w: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46972" w:rsidRPr="00BA60F0" w:rsidRDefault="00F46972" w:rsidP="00F46972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ИИжТМ жөніндегі Басқарма мүшесі/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F46972" w:rsidRPr="00BA60F0" w:rsidRDefault="00F46972" w:rsidP="00F46972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Член Правления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по В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>ИИТ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Мектепбаева</w:t>
      </w:r>
    </w:p>
    <w:p w:rsidR="00F46972" w:rsidRPr="00BA60F0" w:rsidRDefault="00F46972" w:rsidP="00F46972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72" w:rsidRPr="00BA60F0" w:rsidRDefault="00F46972" w:rsidP="00F46972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АМ жөніндегі Басқарма мүшесі/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F46972" w:rsidRPr="00BA60F0" w:rsidRDefault="00F46972" w:rsidP="00F46972">
      <w:pPr>
        <w:tabs>
          <w:tab w:val="left" w:pos="6521"/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Член Правления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по АВ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Р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Апергенова</w:t>
      </w:r>
    </w:p>
    <w:p w:rsidR="00F46972" w:rsidRPr="00BA60F0" w:rsidRDefault="00F46972" w:rsidP="00F46972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Бас комплаенс академ офицер/</w:t>
      </w:r>
    </w:p>
    <w:p w:rsidR="00F46972" w:rsidRPr="00BA60F0" w:rsidRDefault="00F46972" w:rsidP="00F46972">
      <w:pPr>
        <w:tabs>
          <w:tab w:val="left" w:pos="7371"/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Главный комплаенс академ офицер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И. Джемалединова</w:t>
      </w:r>
    </w:p>
    <w:p w:rsidR="00F46972" w:rsidRPr="00BA60F0" w:rsidRDefault="00F46972" w:rsidP="00F46972">
      <w:pPr>
        <w:tabs>
          <w:tab w:val="left" w:pos="7371"/>
          <w:tab w:val="right" w:pos="935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46972" w:rsidRPr="00BA60F0" w:rsidRDefault="00F46972" w:rsidP="00F46972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 w:rsidRPr="00BA60F0">
        <w:rPr>
          <w:rFonts w:ascii="Times New Roman" w:eastAsia="Times New Roman" w:hAnsi="Times New Roman" w:cs="Times New Roman"/>
          <w:sz w:val="24"/>
          <w:szCs w:val="24"/>
        </w:rPr>
        <w:t>СБСД директоры/</w:t>
      </w:r>
    </w:p>
    <w:p w:rsidR="00F46972" w:rsidRPr="00BA60F0" w:rsidRDefault="00F46972" w:rsidP="00F46972">
      <w:pPr>
        <w:tabs>
          <w:tab w:val="left" w:pos="6521"/>
          <w:tab w:val="left" w:pos="6663"/>
          <w:tab w:val="left" w:pos="7371"/>
          <w:tab w:val="left" w:pos="7513"/>
          <w:tab w:val="left" w:pos="7655"/>
          <w:tab w:val="left" w:pos="7797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Директор ДСКО                                         </w:t>
      </w:r>
      <w:r w:rsidRPr="00BA60F0">
        <w:rPr>
          <w:rFonts w:ascii="Times New Roman" w:hAnsi="Times New Roman" w:cs="Times New Roman"/>
          <w:sz w:val="24"/>
          <w:szCs w:val="24"/>
        </w:rPr>
        <w:tab/>
      </w:r>
      <w:r w:rsidRPr="00BA60F0">
        <w:rPr>
          <w:rFonts w:ascii="Times New Roman" w:hAnsi="Times New Roman" w:cs="Times New Roman"/>
          <w:sz w:val="24"/>
          <w:szCs w:val="24"/>
        </w:rPr>
        <w:tab/>
      </w:r>
      <w:r w:rsidRPr="00BA60F0">
        <w:rPr>
          <w:rFonts w:ascii="Times New Roman" w:hAnsi="Times New Roman" w:cs="Times New Roman"/>
          <w:sz w:val="24"/>
          <w:szCs w:val="24"/>
        </w:rPr>
        <w:tab/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М. Погребицкая                                                                </w:t>
      </w: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46972" w:rsidRPr="00BA60F0" w:rsidRDefault="00F46972" w:rsidP="00F46972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ЗБ жетекшесі/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46972" w:rsidRPr="00BA60F0" w:rsidRDefault="00F46972" w:rsidP="00F46972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  <w:r w:rsidRPr="00BA60F0">
        <w:rPr>
          <w:rFonts w:ascii="Times New Roman" w:eastAsia="Times New Roman" w:hAnsi="Times New Roman" w:cs="Times New Roman"/>
          <w:sz w:val="24"/>
          <w:szCs w:val="24"/>
        </w:rPr>
        <w:t>Руководитель ЮО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ab/>
      </w:r>
      <w:r w:rsidRPr="00BA60F0">
        <w:rPr>
          <w:rFonts w:ascii="Times New Roman" w:eastAsia="Times New Roman" w:hAnsi="Times New Roman" w:cs="Times New Roman"/>
          <w:sz w:val="24"/>
          <w:szCs w:val="24"/>
        </w:rPr>
        <w:tab/>
      </w:r>
      <w:r w:rsidRPr="00BA60F0">
        <w:rPr>
          <w:rFonts w:ascii="Times New Roman" w:eastAsia="Times New Roman" w:hAnsi="Times New Roman" w:cs="Times New Roman"/>
          <w:sz w:val="24"/>
          <w:szCs w:val="24"/>
        </w:rPr>
        <w:tab/>
        <w:t>Л. Кудрицкая</w:t>
      </w:r>
    </w:p>
    <w:p w:rsidR="00F46972" w:rsidRPr="00BA60F0" w:rsidRDefault="00F46972" w:rsidP="00F46972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</w:rPr>
      </w:pPr>
    </w:p>
    <w:p w:rsidR="00F46972" w:rsidRPr="00BA60F0" w:rsidRDefault="00F46972" w:rsidP="00F46972">
      <w:pPr>
        <w:tabs>
          <w:tab w:val="left" w:pos="7371"/>
          <w:tab w:val="right" w:pos="9354"/>
        </w:tabs>
        <w:spacing w:after="0" w:line="240" w:lineRule="auto"/>
        <w:ind w:left="709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ПБҚ жетекшесі/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46972" w:rsidRPr="00BA60F0" w:rsidRDefault="00F46972" w:rsidP="00F46972">
      <w:pPr>
        <w:tabs>
          <w:tab w:val="left" w:pos="6521"/>
          <w:tab w:val="left" w:pos="6663"/>
          <w:tab w:val="left" w:pos="7371"/>
          <w:tab w:val="right" w:pos="9354"/>
        </w:tabs>
        <w:spacing w:after="0" w:line="240" w:lineRule="auto"/>
        <w:ind w:left="709" w:right="30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60F0">
        <w:rPr>
          <w:rFonts w:ascii="Times New Roman" w:eastAsia="Times New Roman" w:hAnsi="Times New Roman" w:cs="Times New Roman"/>
          <w:sz w:val="24"/>
          <w:szCs w:val="24"/>
        </w:rPr>
        <w:t>Руководитель СУП</w:t>
      </w:r>
      <w:r w:rsidRPr="00BA60F0">
        <w:rPr>
          <w:rFonts w:ascii="Times New Roman" w:eastAsia="Times New Roman" w:hAnsi="Times New Roman" w:cs="Times New Roman"/>
          <w:sz w:val="24"/>
          <w:szCs w:val="24"/>
        </w:rPr>
        <w:tab/>
      </w:r>
      <w:r w:rsidRPr="00BA60F0">
        <w:rPr>
          <w:rFonts w:ascii="Times New Roman" w:eastAsia="Times New Roman" w:hAnsi="Times New Roman" w:cs="Times New Roman"/>
          <w:sz w:val="24"/>
          <w:szCs w:val="24"/>
        </w:rPr>
        <w:tab/>
      </w:r>
      <w:r w:rsidRPr="00BA60F0">
        <w:rPr>
          <w:rFonts w:ascii="Times New Roman" w:eastAsia="Times New Roman" w:hAnsi="Times New Roman" w:cs="Times New Roman"/>
          <w:sz w:val="24"/>
          <w:szCs w:val="24"/>
        </w:rPr>
        <w:tab/>
        <w:t xml:space="preserve">Ж. </w:t>
      </w:r>
      <w:r w:rsidRPr="00BA60F0">
        <w:rPr>
          <w:rFonts w:ascii="Times New Roman" w:eastAsia="Times New Roman" w:hAnsi="Times New Roman" w:cs="Times New Roman"/>
          <w:sz w:val="24"/>
          <w:szCs w:val="24"/>
          <w:lang w:val="kk-KZ"/>
        </w:rPr>
        <w:t>Муканова</w:t>
      </w:r>
    </w:p>
    <w:p w:rsidR="00F46972" w:rsidRPr="00BA60F0" w:rsidRDefault="00F46972" w:rsidP="00F46972">
      <w:pPr>
        <w:tabs>
          <w:tab w:val="left" w:pos="6804"/>
          <w:tab w:val="righ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72" w:rsidRPr="00BA60F0" w:rsidRDefault="00F46972" w:rsidP="00F46972">
      <w:pPr>
        <w:pStyle w:val="ac"/>
        <w:tabs>
          <w:tab w:val="left" w:pos="6804"/>
        </w:tabs>
        <w:spacing w:before="0" w:beforeAutospacing="0" w:after="0" w:afterAutospacing="0"/>
        <w:ind w:left="709"/>
      </w:pPr>
      <w:r w:rsidRPr="00BA60F0">
        <w:rPr>
          <w:lang w:val="kk-KZ"/>
        </w:rPr>
        <w:t>СМБ жектекшісі</w:t>
      </w:r>
      <w:r w:rsidRPr="00BA60F0">
        <w:t>/</w:t>
      </w:r>
    </w:p>
    <w:p w:rsidR="00F46972" w:rsidRPr="00217141" w:rsidRDefault="00F46972" w:rsidP="00F46972">
      <w:pPr>
        <w:pStyle w:val="ac"/>
        <w:tabs>
          <w:tab w:val="left" w:pos="7371"/>
        </w:tabs>
        <w:spacing w:before="0" w:beforeAutospacing="0" w:after="0" w:afterAutospacing="0"/>
        <w:ind w:left="709"/>
      </w:pPr>
      <w:r w:rsidRPr="00BA60F0">
        <w:rPr>
          <w:lang w:val="kk-KZ"/>
        </w:rPr>
        <w:t>Руководитель ОМК</w:t>
      </w:r>
      <w:r w:rsidRPr="00BA60F0">
        <w:rPr>
          <w:lang w:val="kk-KZ"/>
        </w:rPr>
        <w:tab/>
        <w:t>Е. Брындина</w:t>
      </w:r>
    </w:p>
    <w:p w:rsidR="00F46972" w:rsidRDefault="00F46972" w:rsidP="00F46972">
      <w:pPr>
        <w:pStyle w:val="ac"/>
        <w:tabs>
          <w:tab w:val="left" w:pos="7371"/>
        </w:tabs>
        <w:spacing w:before="0" w:beforeAutospacing="0" w:after="0" w:afterAutospacing="0"/>
        <w:ind w:left="709"/>
      </w:pPr>
    </w:p>
    <w:p w:rsidR="00F46972" w:rsidRDefault="00F46972" w:rsidP="00F46972">
      <w:pPr>
        <w:pStyle w:val="ac"/>
        <w:tabs>
          <w:tab w:val="left" w:pos="7371"/>
        </w:tabs>
        <w:spacing w:before="0" w:beforeAutospacing="0" w:after="0" w:afterAutospacing="0"/>
        <w:ind w:left="709"/>
      </w:pPr>
    </w:p>
    <w:p w:rsidR="008A465B" w:rsidRPr="00F46972" w:rsidRDefault="008A465B" w:rsidP="008A465B">
      <w:pPr>
        <w:pStyle w:val="a9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Pr="00A674AC" w:rsidRDefault="008A465B" w:rsidP="008A465B">
      <w:pPr>
        <w:pStyle w:val="a9"/>
        <w:tabs>
          <w:tab w:val="left" w:pos="709"/>
        </w:tabs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D30BC8" w:rsidRPr="00D30BC8" w:rsidRDefault="00D30BC8" w:rsidP="008A465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lang w:val="kk-KZ"/>
        </w:rPr>
      </w:pPr>
    </w:p>
    <w:p w:rsidR="009F7716" w:rsidRPr="00D30BC8" w:rsidRDefault="009F7716" w:rsidP="00D30BC8">
      <w:pPr>
        <w:spacing w:line="240" w:lineRule="auto"/>
        <w:rPr>
          <w:lang w:val="kk-KZ"/>
        </w:rPr>
      </w:pPr>
    </w:p>
    <w:sectPr w:rsidR="009F7716" w:rsidRPr="00D30B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16" w:rsidRDefault="009F7716" w:rsidP="00D30BC8">
      <w:pPr>
        <w:spacing w:after="0" w:line="240" w:lineRule="auto"/>
      </w:pPr>
      <w:r>
        <w:separator/>
      </w:r>
    </w:p>
  </w:endnote>
  <w:endnote w:type="continuationSeparator" w:id="1">
    <w:p w:rsidR="009F7716" w:rsidRDefault="009F7716" w:rsidP="00D3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16" w:rsidRDefault="009F7716" w:rsidP="00D30BC8">
      <w:pPr>
        <w:spacing w:after="0" w:line="240" w:lineRule="auto"/>
      </w:pPr>
      <w:r>
        <w:separator/>
      </w:r>
    </w:p>
  </w:footnote>
  <w:footnote w:type="continuationSeparator" w:id="1">
    <w:p w:rsidR="009F7716" w:rsidRDefault="009F7716" w:rsidP="00D3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14" w:type="dxa"/>
      <w:tblInd w:w="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09"/>
      <w:gridCol w:w="3260"/>
      <w:gridCol w:w="1701"/>
      <w:gridCol w:w="1843"/>
      <w:gridCol w:w="1701"/>
    </w:tblGrid>
    <w:tr w:rsidR="00D30BC8" w:rsidTr="007E505A">
      <w:tblPrEx>
        <w:tblCellMar>
          <w:top w:w="0" w:type="dxa"/>
          <w:bottom w:w="0" w:type="dxa"/>
        </w:tblCellMar>
      </w:tblPrEx>
      <w:trPr>
        <w:cantSplit/>
        <w:trHeight w:val="567"/>
      </w:trPr>
      <w:tc>
        <w:tcPr>
          <w:tcW w:w="909" w:type="dxa"/>
          <w:tcMar>
            <w:left w:w="0" w:type="dxa"/>
            <w:right w:w="0" w:type="dxa"/>
          </w:tcMar>
          <w:vAlign w:val="center"/>
        </w:tcPr>
        <w:p w:rsidR="00D30BC8" w:rsidRDefault="00D30BC8" w:rsidP="007E505A">
          <w:pPr>
            <w:pStyle w:val="a3"/>
            <w:jc w:val="center"/>
            <w:rPr>
              <w:rFonts w:ascii="Tahoma" w:hAnsi="Tahoma"/>
              <w:b/>
              <w:sz w:val="16"/>
              <w:lang w:val="kk-KZ"/>
            </w:rPr>
          </w:pPr>
          <w:r>
            <w:rPr>
              <w:rFonts w:ascii="Tahoma" w:hAnsi="Tahoma"/>
              <w:b/>
              <w:noProof/>
              <w:sz w:val="16"/>
            </w:rPr>
            <w:drawing>
              <wp:inline distT="0" distB="0" distL="0" distR="0">
                <wp:extent cx="294005" cy="262255"/>
                <wp:effectExtent l="19050" t="0" r="0" b="0"/>
                <wp:docPr id="6" name="Рисунок 6" descr="KU —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KU —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D30BC8" w:rsidRPr="005D6D28" w:rsidRDefault="00D30BC8" w:rsidP="007E505A">
          <w:pPr>
            <w:pStyle w:val="a3"/>
            <w:rPr>
              <w:rFonts w:ascii="Tahoma" w:hAnsi="Tahoma"/>
              <w:b/>
              <w:sz w:val="16"/>
              <w:lang w:val="kk-KZ"/>
            </w:rPr>
          </w:pPr>
          <w:r>
            <w:rPr>
              <w:rFonts w:ascii="Tahoma" w:hAnsi="Tahoma"/>
              <w:b/>
              <w:sz w:val="16"/>
              <w:lang w:val="kk-KZ"/>
            </w:rPr>
            <w:t>«М.Қозыбаев атындағы СҚУ» КеАҚ</w:t>
          </w:r>
        </w:p>
        <w:p w:rsidR="00D30BC8" w:rsidRPr="001C0D2F" w:rsidRDefault="00D30BC8" w:rsidP="007E505A">
          <w:pPr>
            <w:pStyle w:val="a3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  <w:lang w:val="kk-KZ"/>
            </w:rPr>
            <w:t xml:space="preserve">НАО </w:t>
          </w:r>
          <w:r w:rsidRPr="00D30BC8">
            <w:rPr>
              <w:rFonts w:ascii="Tahoma" w:hAnsi="Tahoma"/>
              <w:b/>
              <w:sz w:val="16"/>
              <w:lang w:val="kk-KZ"/>
            </w:rPr>
            <w:t xml:space="preserve">«СКУ им. </w:t>
          </w:r>
          <w:r w:rsidRPr="001C0D2F">
            <w:rPr>
              <w:rFonts w:ascii="Tahoma" w:hAnsi="Tahoma"/>
              <w:b/>
              <w:sz w:val="16"/>
            </w:rPr>
            <w:t>М. Козыбаева»</w:t>
          </w:r>
        </w:p>
      </w:tc>
      <w:tc>
        <w:tcPr>
          <w:tcW w:w="1701" w:type="dxa"/>
          <w:vAlign w:val="center"/>
        </w:tcPr>
        <w:p w:rsidR="00D30BC8" w:rsidRPr="00D30BC8" w:rsidRDefault="00D30BC8" w:rsidP="007E505A">
          <w:pPr>
            <w:pStyle w:val="a3"/>
            <w:rPr>
              <w:rFonts w:ascii="Tahoma" w:hAnsi="Tahoma"/>
              <w:b/>
              <w:sz w:val="16"/>
              <w:lang w:val="en-US"/>
            </w:rPr>
          </w:pPr>
          <w:r w:rsidRPr="001C0D2F">
            <w:rPr>
              <w:rFonts w:ascii="Tahoma" w:hAnsi="Tahoma"/>
              <w:b/>
              <w:sz w:val="16"/>
            </w:rPr>
            <w:t xml:space="preserve">СҚУ 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  <w:r>
            <w:rPr>
              <w:rFonts w:ascii="Tahoma" w:hAnsi="Tahoma"/>
              <w:b/>
              <w:sz w:val="16"/>
            </w:rPr>
            <w:t>Н</w:t>
          </w:r>
          <w:r>
            <w:rPr>
              <w:rFonts w:ascii="Tahoma" w:hAnsi="Tahoma"/>
              <w:b/>
              <w:sz w:val="16"/>
              <w:lang w:val="kk-KZ"/>
            </w:rPr>
            <w:t>Қ</w:t>
          </w:r>
          <w:r w:rsidRPr="001C0D2F">
            <w:rPr>
              <w:rFonts w:ascii="Tahoma" w:hAnsi="Tahoma"/>
              <w:b/>
              <w:sz w:val="16"/>
            </w:rPr>
            <w:t xml:space="preserve"> </w:t>
          </w:r>
          <w:r>
            <w:rPr>
              <w:rFonts w:ascii="Tahoma" w:hAnsi="Tahoma"/>
              <w:b/>
              <w:sz w:val="16"/>
            </w:rPr>
            <w:t>1</w:t>
          </w:r>
          <w:r>
            <w:rPr>
              <w:rFonts w:ascii="Tahoma" w:hAnsi="Tahoma"/>
              <w:b/>
              <w:sz w:val="16"/>
              <w:lang w:val="en-US"/>
            </w:rPr>
            <w:t>18</w:t>
          </w:r>
        </w:p>
        <w:p w:rsidR="00D30BC8" w:rsidRPr="00D30BC8" w:rsidRDefault="00D30BC8" w:rsidP="007E505A">
          <w:pPr>
            <w:pStyle w:val="a3"/>
            <w:rPr>
              <w:rFonts w:ascii="Tahoma" w:hAnsi="Tahoma"/>
              <w:b/>
              <w:sz w:val="16"/>
              <w:lang w:val="en-US"/>
            </w:rPr>
          </w:pPr>
          <w:r>
            <w:rPr>
              <w:rFonts w:ascii="Tahoma" w:hAnsi="Tahoma"/>
              <w:b/>
              <w:sz w:val="16"/>
            </w:rPr>
            <w:t>ВНД</w:t>
          </w:r>
          <w:r w:rsidRPr="001C0D2F">
            <w:rPr>
              <w:rFonts w:ascii="Tahoma" w:hAnsi="Tahoma"/>
              <w:b/>
              <w:sz w:val="16"/>
            </w:rPr>
            <w:t xml:space="preserve"> СКУ </w:t>
          </w:r>
          <w:r>
            <w:rPr>
              <w:rFonts w:ascii="Tahoma" w:hAnsi="Tahoma"/>
              <w:b/>
              <w:sz w:val="16"/>
            </w:rPr>
            <w:t>1</w:t>
          </w:r>
          <w:r>
            <w:rPr>
              <w:rFonts w:ascii="Tahoma" w:hAnsi="Tahoma"/>
              <w:b/>
              <w:sz w:val="16"/>
              <w:lang w:val="en-US"/>
            </w:rPr>
            <w:t>18</w:t>
          </w:r>
        </w:p>
      </w:tc>
      <w:tc>
        <w:tcPr>
          <w:tcW w:w="1843" w:type="dxa"/>
          <w:vAlign w:val="center"/>
        </w:tcPr>
        <w:p w:rsidR="00D30BC8" w:rsidRDefault="00D30BC8" w:rsidP="007E505A">
          <w:pPr>
            <w:pStyle w:val="a3"/>
            <w:rPr>
              <w:rFonts w:ascii="Tahoma" w:hAnsi="Tahoma"/>
              <w:b/>
              <w:sz w:val="16"/>
              <w:lang w:val="en-US"/>
            </w:rPr>
          </w:pPr>
          <w:r w:rsidRPr="001C0D2F">
            <w:rPr>
              <w:rFonts w:ascii="Tahoma" w:hAnsi="Tahoma"/>
              <w:b/>
              <w:sz w:val="16"/>
            </w:rPr>
            <w:t>Басылым:</w:t>
          </w:r>
          <w:r>
            <w:rPr>
              <w:rFonts w:ascii="Tahoma" w:hAnsi="Tahoma"/>
              <w:b/>
              <w:sz w:val="16"/>
            </w:rPr>
            <w:t xml:space="preserve"> б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  <w:r>
            <w:rPr>
              <w:rFonts w:ascii="Tahoma" w:hAnsi="Tahoma"/>
              <w:b/>
              <w:sz w:val="16"/>
            </w:rPr>
            <w:t>р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  <w:r>
            <w:rPr>
              <w:rFonts w:ascii="Tahoma" w:hAnsi="Tahoma"/>
              <w:b/>
              <w:sz w:val="16"/>
            </w:rPr>
            <w:t>нш</w:t>
          </w:r>
          <w:r>
            <w:rPr>
              <w:rFonts w:ascii="Tahoma" w:hAnsi="Tahoma"/>
              <w:b/>
              <w:sz w:val="16"/>
              <w:lang w:val="en-US"/>
            </w:rPr>
            <w:t>i</w:t>
          </w:r>
        </w:p>
        <w:p w:rsidR="00D30BC8" w:rsidRPr="00153511" w:rsidRDefault="00D30BC8" w:rsidP="007E505A">
          <w:pPr>
            <w:pStyle w:val="a3"/>
            <w:rPr>
              <w:rFonts w:ascii="Tahoma" w:hAnsi="Tahoma"/>
              <w:b/>
              <w:sz w:val="16"/>
            </w:rPr>
          </w:pPr>
          <w:r w:rsidRPr="001C0D2F">
            <w:rPr>
              <w:rFonts w:ascii="Tahoma" w:hAnsi="Tahoma"/>
              <w:b/>
              <w:sz w:val="16"/>
            </w:rPr>
            <w:t xml:space="preserve">Издание: </w:t>
          </w:r>
          <w:r>
            <w:rPr>
              <w:rFonts w:ascii="Tahoma" w:hAnsi="Tahoma"/>
              <w:b/>
              <w:sz w:val="16"/>
            </w:rPr>
            <w:t>первое</w:t>
          </w:r>
        </w:p>
      </w:tc>
      <w:tc>
        <w:tcPr>
          <w:tcW w:w="1701" w:type="dxa"/>
          <w:vAlign w:val="center"/>
        </w:tcPr>
        <w:p w:rsidR="00D30BC8" w:rsidRPr="00BE767A" w:rsidRDefault="00D30BC8" w:rsidP="007E505A">
          <w:pPr>
            <w:pStyle w:val="a3"/>
            <w:rPr>
              <w:rFonts w:ascii="Tahoma" w:hAnsi="Tahoma"/>
              <w:b/>
              <w:sz w:val="16"/>
              <w:lang w:val="kk-KZ"/>
            </w:rPr>
          </w:pP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NUMPAGES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8D1A50">
            <w:rPr>
              <w:rFonts w:ascii="Tahoma" w:hAnsi="Tahoma"/>
              <w:b/>
              <w:noProof/>
              <w:sz w:val="16"/>
            </w:rPr>
            <w:t>7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  <w:r w:rsidRPr="001C0D2F">
            <w:rPr>
              <w:rFonts w:ascii="Tahoma" w:hAnsi="Tahoma"/>
              <w:b/>
              <w:sz w:val="16"/>
            </w:rPr>
            <w:t xml:space="preserve"> беттің </w:t>
          </w: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PAGE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8D1A50">
            <w:rPr>
              <w:rFonts w:ascii="Tahoma" w:hAnsi="Tahoma"/>
              <w:b/>
              <w:noProof/>
              <w:sz w:val="16"/>
            </w:rPr>
            <w:t>1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  <w:r>
            <w:rPr>
              <w:rFonts w:ascii="Tahoma" w:hAnsi="Tahoma"/>
              <w:b/>
              <w:sz w:val="16"/>
              <w:lang w:val="kk-KZ"/>
            </w:rPr>
            <w:t xml:space="preserve"> беті</w:t>
          </w:r>
        </w:p>
        <w:p w:rsidR="00D30BC8" w:rsidRPr="001C0D2F" w:rsidRDefault="00D30BC8" w:rsidP="007E505A">
          <w:pPr>
            <w:pStyle w:val="a3"/>
            <w:rPr>
              <w:rFonts w:ascii="Tahoma" w:hAnsi="Tahoma"/>
              <w:b/>
              <w:sz w:val="16"/>
            </w:rPr>
          </w:pPr>
          <w:r w:rsidRPr="001C0D2F">
            <w:rPr>
              <w:rFonts w:ascii="Tahoma" w:hAnsi="Tahoma"/>
              <w:b/>
              <w:sz w:val="16"/>
            </w:rPr>
            <w:t xml:space="preserve">Стр. </w:t>
          </w: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PAGE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8D1A50">
            <w:rPr>
              <w:rFonts w:ascii="Tahoma" w:hAnsi="Tahoma"/>
              <w:b/>
              <w:noProof/>
              <w:sz w:val="16"/>
            </w:rPr>
            <w:t>1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  <w:r w:rsidRPr="001C0D2F">
            <w:rPr>
              <w:rFonts w:ascii="Tahoma" w:hAnsi="Tahoma"/>
              <w:b/>
              <w:sz w:val="16"/>
            </w:rPr>
            <w:t xml:space="preserve"> из </w:t>
          </w:r>
          <w:r w:rsidRPr="001C0D2F">
            <w:rPr>
              <w:rFonts w:ascii="Tahoma" w:hAnsi="Tahoma"/>
              <w:b/>
              <w:sz w:val="16"/>
            </w:rPr>
            <w:fldChar w:fldCharType="begin"/>
          </w:r>
          <w:r w:rsidRPr="001C0D2F">
            <w:rPr>
              <w:rFonts w:ascii="Tahoma" w:hAnsi="Tahoma"/>
              <w:b/>
              <w:sz w:val="16"/>
            </w:rPr>
            <w:instrText xml:space="preserve"> NUMPAGES </w:instrText>
          </w:r>
          <w:r w:rsidRPr="001C0D2F">
            <w:rPr>
              <w:rFonts w:ascii="Tahoma" w:hAnsi="Tahoma"/>
              <w:b/>
              <w:sz w:val="16"/>
            </w:rPr>
            <w:fldChar w:fldCharType="separate"/>
          </w:r>
          <w:r w:rsidR="008D1A50">
            <w:rPr>
              <w:rFonts w:ascii="Tahoma" w:hAnsi="Tahoma"/>
              <w:b/>
              <w:noProof/>
              <w:sz w:val="16"/>
            </w:rPr>
            <w:t>7</w:t>
          </w:r>
          <w:r w:rsidRPr="001C0D2F">
            <w:rPr>
              <w:rFonts w:ascii="Tahoma" w:hAnsi="Tahoma"/>
              <w:b/>
              <w:sz w:val="16"/>
            </w:rPr>
            <w:fldChar w:fldCharType="end"/>
          </w:r>
        </w:p>
      </w:tc>
    </w:tr>
  </w:tbl>
  <w:p w:rsidR="00D30BC8" w:rsidRDefault="00D30B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2EB"/>
    <w:multiLevelType w:val="multilevel"/>
    <w:tmpl w:val="82F0A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82271A"/>
    <w:multiLevelType w:val="multilevel"/>
    <w:tmpl w:val="24CC26B8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2">
    <w:nsid w:val="15C26F3B"/>
    <w:multiLevelType w:val="multilevel"/>
    <w:tmpl w:val="1EBC7EC8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3">
    <w:nsid w:val="1DCD6922"/>
    <w:multiLevelType w:val="multilevel"/>
    <w:tmpl w:val="1234B3A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)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1514E5"/>
    <w:multiLevelType w:val="multilevel"/>
    <w:tmpl w:val="1F4C0B7A"/>
    <w:lvl w:ilvl="0">
      <w:start w:val="2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5">
    <w:nsid w:val="302A7AD8"/>
    <w:multiLevelType w:val="multilevel"/>
    <w:tmpl w:val="BB1EE7C8"/>
    <w:lvl w:ilvl="0">
      <w:start w:val="8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6">
    <w:nsid w:val="3B061EDB"/>
    <w:multiLevelType w:val="multilevel"/>
    <w:tmpl w:val="C9961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675289"/>
    <w:multiLevelType w:val="multilevel"/>
    <w:tmpl w:val="5388E6DE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0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8">
    <w:nsid w:val="3E9358C0"/>
    <w:multiLevelType w:val="hybridMultilevel"/>
    <w:tmpl w:val="DC82EAD4"/>
    <w:lvl w:ilvl="0" w:tplc="73C617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1F64E1"/>
    <w:multiLevelType w:val="hybridMultilevel"/>
    <w:tmpl w:val="70087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3687E"/>
    <w:multiLevelType w:val="multilevel"/>
    <w:tmpl w:val="EC94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2435D9F"/>
    <w:multiLevelType w:val="hybridMultilevel"/>
    <w:tmpl w:val="DC82EAD4"/>
    <w:lvl w:ilvl="0" w:tplc="73C617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6620AF2"/>
    <w:multiLevelType w:val="multilevel"/>
    <w:tmpl w:val="EC948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C636C04"/>
    <w:multiLevelType w:val="multilevel"/>
    <w:tmpl w:val="BB1EE7C8"/>
    <w:lvl w:ilvl="0">
      <w:start w:val="8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</w:rPr>
    </w:lvl>
  </w:abstractNum>
  <w:abstractNum w:abstractNumId="14">
    <w:nsid w:val="6D3E2CD7"/>
    <w:multiLevelType w:val="multilevel"/>
    <w:tmpl w:val="5388E6DE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0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abstractNum w:abstractNumId="15">
    <w:nsid w:val="6DDF5279"/>
    <w:multiLevelType w:val="multilevel"/>
    <w:tmpl w:val="E7DC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75C46FB"/>
    <w:multiLevelType w:val="hybridMultilevel"/>
    <w:tmpl w:val="70087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25065"/>
    <w:multiLevelType w:val="multilevel"/>
    <w:tmpl w:val="1234B3A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)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B5719F"/>
    <w:multiLevelType w:val="multilevel"/>
    <w:tmpl w:val="24CC26B8"/>
    <w:lvl w:ilvl="0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9" w:hanging="687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25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97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8" w:hanging="14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17"/>
  </w:num>
  <w:num w:numId="16">
    <w:abstractNumId w:val="9"/>
  </w:num>
  <w:num w:numId="17">
    <w:abstractNumId w:val="10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BC8"/>
    <w:rsid w:val="002477F2"/>
    <w:rsid w:val="003F2F20"/>
    <w:rsid w:val="005B4E61"/>
    <w:rsid w:val="006C272F"/>
    <w:rsid w:val="008A465B"/>
    <w:rsid w:val="008D1A50"/>
    <w:rsid w:val="00964C9A"/>
    <w:rsid w:val="009F1590"/>
    <w:rsid w:val="009F7716"/>
    <w:rsid w:val="00A73D94"/>
    <w:rsid w:val="00C86B00"/>
    <w:rsid w:val="00D30BC8"/>
    <w:rsid w:val="00F46972"/>
    <w:rsid w:val="00FD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30BC8"/>
  </w:style>
  <w:style w:type="paragraph" w:styleId="a5">
    <w:name w:val="footer"/>
    <w:basedOn w:val="a"/>
    <w:link w:val="a6"/>
    <w:uiPriority w:val="99"/>
    <w:semiHidden/>
    <w:unhideWhenUsed/>
    <w:rsid w:val="00D3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0BC8"/>
  </w:style>
  <w:style w:type="paragraph" w:styleId="a7">
    <w:name w:val="Balloon Text"/>
    <w:basedOn w:val="a"/>
    <w:link w:val="a8"/>
    <w:uiPriority w:val="99"/>
    <w:semiHidden/>
    <w:unhideWhenUsed/>
    <w:rsid w:val="00D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B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D30BC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A4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8A465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8A465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ru-RU"/>
    </w:rPr>
  </w:style>
  <w:style w:type="paragraph" w:customStyle="1" w:styleId="11">
    <w:name w:val="Заголовок 11"/>
    <w:basedOn w:val="a"/>
    <w:uiPriority w:val="1"/>
    <w:qFormat/>
    <w:rsid w:val="00F46972"/>
    <w:pPr>
      <w:widowControl w:val="0"/>
      <w:autoSpaceDE w:val="0"/>
      <w:autoSpaceDN w:val="0"/>
      <w:spacing w:after="0" w:line="240" w:lineRule="auto"/>
      <w:ind w:left="86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c">
    <w:name w:val="Normal (Web)"/>
    <w:basedOn w:val="a"/>
    <w:unhideWhenUsed/>
    <w:rsid w:val="00F4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dmvaleeva</dc:creator>
  <cp:lastModifiedBy>dmvaleeva</cp:lastModifiedBy>
  <cp:revision>7</cp:revision>
  <dcterms:created xsi:type="dcterms:W3CDTF">2021-12-24T07:06:00Z</dcterms:created>
  <dcterms:modified xsi:type="dcterms:W3CDTF">2021-12-24T08:14:00Z</dcterms:modified>
</cp:coreProperties>
</file>